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3E851" w14:textId="7FC4BB38" w:rsidR="00321299" w:rsidRPr="00D1717E" w:rsidRDefault="001B2B4C" w:rsidP="000B3F9F">
      <w:pPr>
        <w:pStyle w:val="Listenabsatz"/>
        <w:numPr>
          <w:ilvl w:val="0"/>
          <w:numId w:val="1"/>
        </w:numPr>
        <w:ind w:hanging="720"/>
        <w:rPr>
          <w:b/>
          <w:bCs/>
        </w:rPr>
      </w:pPr>
      <w:r w:rsidRPr="00D1717E">
        <w:rPr>
          <w:b/>
          <w:bCs/>
        </w:rPr>
        <w:t xml:space="preserve">AISEMO shows “AISEMO Analytics”, the first non-invasive AI performance solution for all injection moulding machines, at the K trade fair </w:t>
      </w:r>
    </w:p>
    <w:p w14:paraId="05A978B1" w14:textId="60B8838D" w:rsidR="00636C97" w:rsidRPr="00D1717E" w:rsidRDefault="00F727BC" w:rsidP="000B3F9F">
      <w:pPr>
        <w:pStyle w:val="Listenabsatz"/>
        <w:numPr>
          <w:ilvl w:val="0"/>
          <w:numId w:val="1"/>
        </w:numPr>
        <w:ind w:hanging="720"/>
        <w:rPr>
          <w:b/>
          <w:bCs/>
        </w:rPr>
      </w:pPr>
      <w:r w:rsidRPr="00D1717E">
        <w:rPr>
          <w:b/>
          <w:bCs/>
        </w:rPr>
        <w:t>New functions at the trade fair: Monitoring of energy savings to optimise the CO</w:t>
      </w:r>
      <w:r w:rsidRPr="00D1717E">
        <w:rPr>
          <w:b/>
          <w:bCs/>
          <w:vertAlign w:val="subscript"/>
        </w:rPr>
        <w:t>2</w:t>
      </w:r>
      <w:r w:rsidRPr="00D1717E">
        <w:rPr>
          <w:b/>
          <w:bCs/>
        </w:rPr>
        <w:t xml:space="preserve"> balance and order planning for increased efficiency</w:t>
      </w:r>
    </w:p>
    <w:p w14:paraId="13A48244" w14:textId="656184BB" w:rsidR="00EE733A" w:rsidRPr="003802F6" w:rsidRDefault="00D23CA8" w:rsidP="00D1717E">
      <w:bookmarkStart w:id="0" w:name="OLE_LINK133"/>
      <w:bookmarkStart w:id="1" w:name="OLE_LINK4"/>
      <w:bookmarkStart w:id="2" w:name="OLE_LINK134"/>
      <w:proofErr w:type="spellStart"/>
      <w:r>
        <w:rPr>
          <w:i/>
        </w:rPr>
        <w:t>Weibern</w:t>
      </w:r>
      <w:proofErr w:type="spellEnd"/>
      <w:r>
        <w:rPr>
          <w:i/>
        </w:rPr>
        <w:t xml:space="preserve">/Austria, </w:t>
      </w:r>
      <w:r w:rsidR="005F189E">
        <w:rPr>
          <w:i/>
        </w:rPr>
        <w:t>2</w:t>
      </w:r>
      <w:r w:rsidR="009E3E16">
        <w:rPr>
          <w:i/>
        </w:rPr>
        <w:t>8</w:t>
      </w:r>
      <w:r>
        <w:rPr>
          <w:i/>
        </w:rPr>
        <w:t xml:space="preserve"> </w:t>
      </w:r>
      <w:r w:rsidR="005F189E">
        <w:rPr>
          <w:i/>
        </w:rPr>
        <w:t>September</w:t>
      </w:r>
      <w:r>
        <w:rPr>
          <w:i/>
        </w:rPr>
        <w:t xml:space="preserve"> 2022.</w:t>
      </w:r>
      <w:r>
        <w:t xml:space="preserve"> </w:t>
      </w:r>
      <w:bookmarkEnd w:id="0"/>
      <w:r>
        <w:t xml:space="preserve">AISEMO is presenting - for the first time at K - a non-invasive and manufacturer-independent </w:t>
      </w:r>
      <w:bookmarkStart w:id="3" w:name="OLE_LINK109"/>
      <w:bookmarkStart w:id="4" w:name="OLE_LINK108"/>
      <w:bookmarkStart w:id="5" w:name="OLE_LINK1"/>
      <w:r>
        <w:t>complete solution for improved performance in injection moulding that is based on artificial intelligence. “AISEMO Analytics” does not require any intervention in machine controllers or IT networks and is ready for use on any injection moulding machine in less than half an hour. This allows production data to be called up in real time on all browser-based devices.</w:t>
      </w:r>
    </w:p>
    <w:p w14:paraId="0B86F93C" w14:textId="35A36D99" w:rsidR="00877743" w:rsidRPr="003802F6" w:rsidRDefault="00EE733A" w:rsidP="00D1717E">
      <w:r>
        <w:t xml:space="preserve">Data is collected independently with the aid of a Bluetooth sensor. Self-learning algorithms process this data and detect production irregularities, </w:t>
      </w:r>
      <w:proofErr w:type="gramStart"/>
      <w:r>
        <w:t>delays</w:t>
      </w:r>
      <w:proofErr w:type="gramEnd"/>
      <w:r>
        <w:t xml:space="preserve"> and downtimes in real time. As a result, rejects and downtimes can be quickly minimised. </w:t>
      </w:r>
    </w:p>
    <w:p w14:paraId="72605274" w14:textId="09C60047" w:rsidR="003D195D" w:rsidRPr="00D1717E" w:rsidRDefault="003D195D" w:rsidP="00D1717E">
      <w:pPr>
        <w:rPr>
          <w:b/>
          <w:bCs/>
        </w:rPr>
      </w:pPr>
      <w:r w:rsidRPr="00D1717E">
        <w:rPr>
          <w:b/>
          <w:bCs/>
        </w:rPr>
        <w:t>Calculate electricity costs realistically and save energy</w:t>
      </w:r>
    </w:p>
    <w:p w14:paraId="5B7D52F2" w14:textId="04EF7B78" w:rsidR="00A87AD4" w:rsidRPr="003802F6" w:rsidRDefault="00A67AD8" w:rsidP="00D1717E">
      <w:r>
        <w:t>At the trade fair, the Austrian start-up founded in 2019 will present two new functions for the browser-based software: monitoring of energy savings and an extension with a module for order planning in production. These functions allow order-specific energy costs to be measured and analysed, and production processes throughout the company to be planned more efficiently. Especially in view of the significant rise in electricity costs, actual energy consumption is an essential calculation variable for the profitability of production.</w:t>
      </w:r>
    </w:p>
    <w:p w14:paraId="4DEB4128" w14:textId="3F9860A0" w:rsidR="00EE733A" w:rsidRPr="003802F6" w:rsidRDefault="00EE733A" w:rsidP="00D1717E">
      <w:r>
        <w:t>AISEMO will be present at the K trade fair from 19 to 26 October in Hall 12 at stand D36-07, the joint stand of the Austrian Federal Economic Chamber.</w:t>
      </w:r>
    </w:p>
    <w:p w14:paraId="345E3420" w14:textId="36E0BFB1" w:rsidR="003334CF" w:rsidRPr="00D1717E" w:rsidRDefault="008D54BA" w:rsidP="00D1717E">
      <w:pPr>
        <w:rPr>
          <w:b/>
          <w:bCs/>
        </w:rPr>
      </w:pPr>
      <w:bookmarkStart w:id="6" w:name="OLE_LINK6"/>
      <w:bookmarkEnd w:id="1"/>
      <w:r w:rsidRPr="00D1717E">
        <w:rPr>
          <w:b/>
          <w:bCs/>
        </w:rPr>
        <w:t>Very</w:t>
      </w:r>
      <w:bookmarkEnd w:id="6"/>
      <w:r w:rsidRPr="00D1717E">
        <w:rPr>
          <w:b/>
          <w:bCs/>
        </w:rPr>
        <w:t xml:space="preserve"> little data is needed – ensuring super-simple operation</w:t>
      </w:r>
    </w:p>
    <w:p w14:paraId="40E71D5A" w14:textId="63D75833" w:rsidR="00C41253" w:rsidRPr="003802F6" w:rsidRDefault="00C41253" w:rsidP="00D1717E">
      <w:r>
        <w:t>The most important success factors of the software include the focus on a small amount of meaningful information, its clear presentation and simple and fast operation. The software is therefore designed to be mastered in a short time, which contributes to the high acceptance among plant operators.</w:t>
      </w:r>
    </w:p>
    <w:p w14:paraId="3B08782D" w14:textId="5C33D396" w:rsidR="00BC688D" w:rsidRPr="003802F6" w:rsidRDefault="00C41253" w:rsidP="00D1717E">
      <w:r>
        <w:t xml:space="preserve">“AISEMO Analytics” consists of a Bluetooth sensor that is glued to the moving side of a clamping unit, a measuring module for power consumption, a tablet </w:t>
      </w:r>
      <w:proofErr w:type="gramStart"/>
      <w:r>
        <w:t>computer</w:t>
      </w:r>
      <w:proofErr w:type="gramEnd"/>
      <w:r>
        <w:t xml:space="preserve"> and an edge gateway. These are used to record data on the temperature, movement of the clamping unit and energy consumption of a </w:t>
      </w:r>
      <w:r>
        <w:lastRenderedPageBreak/>
        <w:t xml:space="preserve">machine. The brand, year of construction, drive and controller type of the machine as well as the mould </w:t>
      </w:r>
      <w:proofErr w:type="gramStart"/>
      <w:r>
        <w:t>used</w:t>
      </w:r>
      <w:proofErr w:type="gramEnd"/>
      <w:r>
        <w:t xml:space="preserve"> and the material processed are irrelevant. The main beneficiaries are injection moulders with heterogeneous machine parks who want to use Industry 4.0 applications.</w:t>
      </w:r>
    </w:p>
    <w:p w14:paraId="013BBBA1" w14:textId="0EBEAEC5" w:rsidR="003334CF" w:rsidRPr="003802F6" w:rsidRDefault="00C41253" w:rsidP="00D1717E">
      <w:r>
        <w:t xml:space="preserve">The information is transmitted </w:t>
      </w:r>
      <w:r w:rsidR="00DA67AC">
        <w:t xml:space="preserve">via </w:t>
      </w:r>
      <w:r>
        <w:t xml:space="preserve">SSL-encrypted </w:t>
      </w:r>
      <w:r w:rsidR="00DA67AC">
        <w:t xml:space="preserve">connection </w:t>
      </w:r>
      <w:r>
        <w:t xml:space="preserve">form from the edge gateway to the AISEMO cloud in Frankfurt/Main, where it is evaluated using artificial intelligence and a large data pool. The smallest, characteristic deviations in cycle times, movements, ambient </w:t>
      </w:r>
      <w:proofErr w:type="gramStart"/>
      <w:r>
        <w:t>temperatures</w:t>
      </w:r>
      <w:proofErr w:type="gramEnd"/>
      <w:r>
        <w:t xml:space="preserve"> and power consumption are detected immediately and displayed to the machine operator on a tablet or browser-based device in an intuitive manner. The operator </w:t>
      </w:r>
      <w:proofErr w:type="gramStart"/>
      <w:r>
        <w:t>is able to</w:t>
      </w:r>
      <w:proofErr w:type="gramEnd"/>
      <w:r>
        <w:t xml:space="preserve"> react immediately and also enter the cause of a malfunction or downtime.</w:t>
      </w:r>
    </w:p>
    <w:p w14:paraId="381AD58B" w14:textId="6F5B67A9" w:rsidR="00BC688D" w:rsidRPr="00D1717E" w:rsidRDefault="00BC688D" w:rsidP="00D1717E">
      <w:pPr>
        <w:rPr>
          <w:b/>
          <w:bCs/>
        </w:rPr>
      </w:pPr>
      <w:r w:rsidRPr="00D1717E">
        <w:rPr>
          <w:b/>
          <w:bCs/>
        </w:rPr>
        <w:t>New functions: Monitoring of energy savings and order planning</w:t>
      </w:r>
    </w:p>
    <w:p w14:paraId="3D458A5F" w14:textId="306A86AD" w:rsidR="00BC688D" w:rsidRPr="003802F6" w:rsidRDefault="00790C82" w:rsidP="00D1717E">
      <w:proofErr w:type="gramStart"/>
      <w:r>
        <w:t>In order to</w:t>
      </w:r>
      <w:proofErr w:type="gramEnd"/>
      <w:r>
        <w:t xml:space="preserve"> be able to detect and avoid irregularities such as spikes in the energy consumption of injection moulding machines, AISEMO has developed a monitoring function that will be presented for the first time at the K trade fair. This enables the power requirements of machines to be determined, </w:t>
      </w:r>
      <w:proofErr w:type="gramStart"/>
      <w:r>
        <w:t>analysed</w:t>
      </w:r>
      <w:proofErr w:type="gramEnd"/>
      <w:r>
        <w:t xml:space="preserve"> and reduced at any time during the order. All it takes is an additional module to determine the necessary information. This module supplies the data, which is also evaluated by the AISEMO cloud. Order-specific CO</w:t>
      </w:r>
      <w:r>
        <w:rPr>
          <w:vertAlign w:val="subscript"/>
        </w:rPr>
        <w:t>2</w:t>
      </w:r>
      <w:r>
        <w:t xml:space="preserve"> balance sheets can then be compiled which serve as a decision-making basis for energy-efficient and sustainable production.</w:t>
      </w:r>
    </w:p>
    <w:p w14:paraId="1D3A62B5" w14:textId="1FFC1AFE" w:rsidR="00D145AB" w:rsidRPr="003802F6" w:rsidRDefault="00D145AB" w:rsidP="00D1717E">
      <w:r>
        <w:t xml:space="preserve">What is also new is the extended function for order planning, which also detects production delays in real time. This allows orders to be created, edited, </w:t>
      </w:r>
      <w:proofErr w:type="gramStart"/>
      <w:r>
        <w:t>documented</w:t>
      </w:r>
      <w:proofErr w:type="gramEnd"/>
      <w:r>
        <w:t xml:space="preserve"> and evaluated in uncomplicated and paperless form. The analysis of production sequences helps to optimise manufacturing processes and save costs. Incorrect planning, such as the double occupancy of moulds and machines, is thus avoided.</w:t>
      </w:r>
    </w:p>
    <w:p w14:paraId="11DC8BB1" w14:textId="4AB6CD25" w:rsidR="00D145AB" w:rsidRPr="003802F6" w:rsidRDefault="00A0181D" w:rsidP="00D1717E">
      <w:r>
        <w:t>Since “AISEMO Analytics” is a Software-as-a-Service (SaaS) solution, functional extensions are possible without users having to make updates. Both innovations are available as a free option during the introductory phase and for existing customers.</w:t>
      </w:r>
    </w:p>
    <w:p w14:paraId="6DC1F5BF" w14:textId="10B26BD7" w:rsidR="00790C82" w:rsidRPr="00D1717E" w:rsidRDefault="00735339" w:rsidP="00D1717E">
      <w:pPr>
        <w:rPr>
          <w:b/>
          <w:bCs/>
        </w:rPr>
      </w:pPr>
      <w:r w:rsidRPr="00D1717E">
        <w:rPr>
          <w:b/>
          <w:bCs/>
        </w:rPr>
        <w:t>The idea of the AI software "AISEMO Analytics" - a success story from agriculture</w:t>
      </w:r>
    </w:p>
    <w:p w14:paraId="44FD8CA9" w14:textId="4A546AAB" w:rsidR="00790C82" w:rsidRPr="00790C82" w:rsidRDefault="00790C82" w:rsidP="00D1717E">
      <w:r>
        <w:t>In 2009, AISEMO founder Wolfgang Auer developed “</w:t>
      </w:r>
      <w:proofErr w:type="spellStart"/>
      <w:r>
        <w:t>Smartbow</w:t>
      </w:r>
      <w:proofErr w:type="spellEnd"/>
      <w:r>
        <w:t xml:space="preserve">”, a technology in which an ear sensor was used to collect data on the movements and body temperatures of cows. A self-learning algorithm </w:t>
      </w:r>
      <w:r>
        <w:lastRenderedPageBreak/>
        <w:t>was thus able to predict an illness three to five days before it broke out - based on the analysis of temperature changes and greater inertia of the animal. Today, AI software is used on several hundred thousand cows around the world. In 2018, Auer sold the technology to one of the world's leading pharmaceutical companies in animal health.</w:t>
      </w:r>
    </w:p>
    <w:p w14:paraId="06F4BA88" w14:textId="77777777" w:rsidR="003D195D" w:rsidRDefault="003D195D" w:rsidP="00D1717E"/>
    <w:p w14:paraId="46FC70C9" w14:textId="77777777" w:rsidR="003D195D" w:rsidRDefault="003D195D" w:rsidP="00D1717E"/>
    <w:p w14:paraId="18595566" w14:textId="5D7FA077" w:rsidR="00F637D8" w:rsidRPr="00D1717E" w:rsidRDefault="00662432" w:rsidP="00D1717E">
      <w:pPr>
        <w:rPr>
          <w:b/>
          <w:bCs/>
        </w:rPr>
      </w:pPr>
      <w:r w:rsidRPr="00D1717E">
        <w:rPr>
          <w:b/>
          <w:bCs/>
        </w:rPr>
        <w:t xml:space="preserve">About </w:t>
      </w:r>
      <w:bookmarkEnd w:id="3"/>
      <w:bookmarkEnd w:id="4"/>
      <w:r w:rsidRPr="00D1717E">
        <w:rPr>
          <w:b/>
          <w:bCs/>
        </w:rPr>
        <w:t xml:space="preserve">AISEMO GmbH </w:t>
      </w:r>
    </w:p>
    <w:bookmarkEnd w:id="5"/>
    <w:p w14:paraId="6C6FAA35" w14:textId="7D0493B6" w:rsidR="00ED1A6C" w:rsidRDefault="00ED1A6C" w:rsidP="00D1717E">
      <w:r>
        <w:t>AISEMO speciali</w:t>
      </w:r>
      <w:r w:rsidR="00DA67AC">
        <w:t>z</w:t>
      </w:r>
      <w:r>
        <w:t>es in the development and distribution of manufacturer-independent hardware and software systems for the injection moulding industry based on artificial intelligence. The company’s name is composed of the first letters of the words “</w:t>
      </w:r>
      <w:r>
        <w:rPr>
          <w:b/>
        </w:rPr>
        <w:t>A</w:t>
      </w:r>
      <w:r>
        <w:t xml:space="preserve">rtificial </w:t>
      </w:r>
      <w:r>
        <w:rPr>
          <w:b/>
        </w:rPr>
        <w:t>I</w:t>
      </w:r>
      <w:r>
        <w:t>ntelligence”, “</w:t>
      </w:r>
      <w:proofErr w:type="spellStart"/>
      <w:r>
        <w:rPr>
          <w:b/>
        </w:rPr>
        <w:t>SE</w:t>
      </w:r>
      <w:r>
        <w:t>nsor</w:t>
      </w:r>
      <w:proofErr w:type="spellEnd"/>
      <w:r>
        <w:t xml:space="preserve"> technology” and “</w:t>
      </w:r>
      <w:proofErr w:type="spellStart"/>
      <w:r>
        <w:rPr>
          <w:b/>
        </w:rPr>
        <w:t>MO</w:t>
      </w:r>
      <w:r>
        <w:t>nitoring</w:t>
      </w:r>
      <w:proofErr w:type="spellEnd"/>
      <w:r>
        <w:t xml:space="preserve">”. It was founded in 2019 by the engineers Wolfgang Auer and Werner Schwarz, who run the company as managing partners. The headquarters are in </w:t>
      </w:r>
      <w:proofErr w:type="spellStart"/>
      <w:r>
        <w:t>Weibern</w:t>
      </w:r>
      <w:proofErr w:type="spellEnd"/>
      <w:r>
        <w:t xml:space="preserve">/Upper Austria, with additional offices in Linz and Vienna. The fast-growing start-up currently employs around 20 people and operates in the DACH region. </w:t>
      </w:r>
    </w:p>
    <w:p w14:paraId="30A8CFF4" w14:textId="34C15ED1" w:rsidR="00ED1A6C" w:rsidRDefault="00ED1A6C" w:rsidP="00D1717E">
      <w:r>
        <w:t>The main product is “AISEMO Analytics”, a complete solution which uses self-learning algorithms to monitor and optimise production processes in injection moulding. Data is collected by wireless sensors without any need to access the controllers. Intervention in the IT structure of companies is also unnecessary with this Software-as-a-Service (SaaS) solution. This ensures rapid integration into everyday production and machine data that can be used immediately after installation.</w:t>
      </w:r>
    </w:p>
    <w:p w14:paraId="77022C57" w14:textId="77777777" w:rsidR="00ED1A6C" w:rsidRDefault="00ED1A6C" w:rsidP="00D1717E"/>
    <w:p w14:paraId="67918605" w14:textId="1893C4B4" w:rsidR="00964454" w:rsidRPr="0014371C" w:rsidRDefault="00964454" w:rsidP="00D1717E"/>
    <w:p w14:paraId="6557328F" w14:textId="7B2D8FC2" w:rsidR="00383AE0" w:rsidRDefault="00383AE0" w:rsidP="00D1717E"/>
    <w:p w14:paraId="1DF0F86B" w14:textId="77777777" w:rsidR="00383AE0" w:rsidRDefault="00383AE0" w:rsidP="00D1717E"/>
    <w:p w14:paraId="6468288F" w14:textId="4A6D1FF8" w:rsidR="00DB793A" w:rsidRPr="00D1717E" w:rsidRDefault="00D23CA8" w:rsidP="00D1717E">
      <w:pPr>
        <w:rPr>
          <w:b/>
          <w:bCs/>
        </w:rPr>
      </w:pPr>
      <w:r>
        <w:br w:type="column"/>
      </w:r>
      <w:bookmarkStart w:id="7" w:name="OLE_LINK3"/>
      <w:r w:rsidRPr="00D1717E">
        <w:rPr>
          <w:b/>
          <w:bCs/>
        </w:rPr>
        <w:lastRenderedPageBreak/>
        <w:t>Photos:</w:t>
      </w:r>
    </w:p>
    <w:p w14:paraId="0AE8D423" w14:textId="584A61B5" w:rsidR="00DB793A" w:rsidRDefault="00DB793A" w:rsidP="00D1717E">
      <w:r w:rsidRPr="00453802">
        <w:fldChar w:fldCharType="begin"/>
      </w:r>
      <w:r w:rsidR="001D3E2D">
        <w:instrText xml:space="preserve"> INCLUDEPICTURE "C:\\var\\folders\\9w\\8lxmtmp57xl816t81jh6mjk40000gn\\T\\com.microsoft.Word\\WebArchiveCopyPasteTempFiles\\page6image57122112" \* MERGEFORMAT </w:instrText>
      </w:r>
      <w:r w:rsidRPr="00453802">
        <w:fldChar w:fldCharType="separate"/>
      </w:r>
      <w:r>
        <w:rPr>
          <w:noProof/>
        </w:rPr>
        <w:drawing>
          <wp:inline distT="0" distB="0" distL="0" distR="0" wp14:anchorId="75806B08" wp14:editId="54FDE2D3">
            <wp:extent cx="5400000" cy="3599763"/>
            <wp:effectExtent l="0" t="0" r="0" b="0"/>
            <wp:docPr id="36" name="Grafik 36" descr="page6image571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6image57122112"/>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400000" cy="3599763"/>
                    </a:xfrm>
                    <a:prstGeom prst="rect">
                      <a:avLst/>
                    </a:prstGeom>
                    <a:noFill/>
                    <a:ln>
                      <a:noFill/>
                    </a:ln>
                  </pic:spPr>
                </pic:pic>
              </a:graphicData>
            </a:graphic>
          </wp:inline>
        </w:drawing>
      </w:r>
      <w:r w:rsidRPr="00453802">
        <w:fldChar w:fldCharType="end"/>
      </w:r>
    </w:p>
    <w:p w14:paraId="211F028E" w14:textId="77777777" w:rsidR="00DB793A" w:rsidRPr="00DB793A" w:rsidRDefault="00DB793A" w:rsidP="00D1717E">
      <w:bookmarkStart w:id="8" w:name="OLE_LINK7"/>
      <w:r>
        <w:t>Photo 1:</w:t>
      </w:r>
    </w:p>
    <w:p w14:paraId="3DB1D222" w14:textId="0D55CFD2" w:rsidR="00DB793A" w:rsidRPr="00DB793A" w:rsidRDefault="00DB793A" w:rsidP="00D1717E">
      <w:r>
        <w:t xml:space="preserve">The compact Bluetooth sensor that records the machine data for “AISEMO Analytics” is simply glued to the moving side of the clamping unit of an injection moulding machine (photo: AISEMO). </w:t>
      </w:r>
    </w:p>
    <w:bookmarkEnd w:id="8"/>
    <w:p w14:paraId="5BF3D396" w14:textId="1048009B" w:rsidR="00DB793A" w:rsidRPr="00453802" w:rsidRDefault="003802F6" w:rsidP="00D1717E">
      <w:r>
        <w:rPr>
          <w:noProof/>
        </w:rPr>
        <w:lastRenderedPageBreak/>
        <w:drawing>
          <wp:inline distT="0" distB="0" distL="0" distR="0" wp14:anchorId="354BE83E" wp14:editId="3B3AACA4">
            <wp:extent cx="5400000" cy="36006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600667"/>
                    </a:xfrm>
                    <a:prstGeom prst="rect">
                      <a:avLst/>
                    </a:prstGeom>
                  </pic:spPr>
                </pic:pic>
              </a:graphicData>
            </a:graphic>
          </wp:inline>
        </w:drawing>
      </w:r>
    </w:p>
    <w:p w14:paraId="2171D816" w14:textId="66A505BB" w:rsidR="00AD69AA" w:rsidRDefault="00AD69AA" w:rsidP="00D1717E">
      <w:bookmarkStart w:id="9" w:name="OLE_LINK137"/>
      <w:bookmarkStart w:id="10" w:name="OLE_LINK8"/>
      <w:r>
        <w:t>Photo 2:</w:t>
      </w:r>
    </w:p>
    <w:bookmarkEnd w:id="9"/>
    <w:p w14:paraId="33A00F26" w14:textId="5BB59CC5" w:rsidR="00D23CA8" w:rsidRDefault="009304CC" w:rsidP="00D1717E">
      <w:r>
        <w:t>All information is processed by the algorithms and displayed on the dashboard on the tablet at the plant or on a browser-based device (photo: AISEMO).</w:t>
      </w:r>
    </w:p>
    <w:bookmarkEnd w:id="10"/>
    <w:p w14:paraId="3172F888" w14:textId="015D6C20" w:rsidR="00F40FD1" w:rsidRDefault="00F40FD1" w:rsidP="00D1717E"/>
    <w:bookmarkEnd w:id="7"/>
    <w:p w14:paraId="4510D87D" w14:textId="578A0E34" w:rsidR="00735339" w:rsidRDefault="005A5ED7" w:rsidP="00D1717E">
      <w:r>
        <w:rPr>
          <w:noProof/>
        </w:rPr>
        <w:lastRenderedPageBreak/>
        <w:drawing>
          <wp:inline distT="0" distB="0" distL="0" distR="0" wp14:anchorId="664FCC43" wp14:editId="4859B015">
            <wp:extent cx="5400000" cy="3605007"/>
            <wp:effectExtent l="0" t="0" r="0" b="1905"/>
            <wp:docPr id="2" name="Grafik 2" descr="Ein Bild, das Text, Person,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Elektronik enthält.&#10;&#10;Automatisch generierte Beschreibu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400000" cy="3605007"/>
                    </a:xfrm>
                    <a:prstGeom prst="rect">
                      <a:avLst/>
                    </a:prstGeom>
                    <a:noFill/>
                    <a:ln>
                      <a:noFill/>
                    </a:ln>
                  </pic:spPr>
                </pic:pic>
              </a:graphicData>
            </a:graphic>
          </wp:inline>
        </w:drawing>
      </w:r>
    </w:p>
    <w:p w14:paraId="7611B0EC" w14:textId="5B983822" w:rsidR="00735339" w:rsidRPr="00735339" w:rsidRDefault="00735339" w:rsidP="00D1717E">
      <w:r>
        <w:t>Photo 3:</w:t>
      </w:r>
    </w:p>
    <w:p w14:paraId="1FBD38CF" w14:textId="3AAA8593" w:rsidR="00735339" w:rsidRDefault="00735339" w:rsidP="00D1717E">
      <w:r>
        <w:t>With order planning from “AISEMO Analytics”, manufacturing processes can be made more efficient, production delays can be detected in real time and incorrect planning can be avoided (photo: AISEMO).</w:t>
      </w:r>
    </w:p>
    <w:p w14:paraId="005ACBC8" w14:textId="77777777" w:rsidR="00A25D3E" w:rsidRDefault="00A25D3E" w:rsidP="00D1717E">
      <w:r>
        <w:rPr>
          <w:noProof/>
        </w:rPr>
        <w:lastRenderedPageBreak/>
        <w:drawing>
          <wp:inline distT="0" distB="0" distL="0" distR="0" wp14:anchorId="4C2D42F0" wp14:editId="3AD33E01">
            <wp:extent cx="5232326" cy="3507623"/>
            <wp:effectExtent l="0" t="0" r="6985" b="0"/>
            <wp:docPr id="6" name="Grafik 6" descr="Ein Bild, das Text, Person, Anzu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Anzug, stehend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240260" cy="3512942"/>
                    </a:xfrm>
                    <a:prstGeom prst="rect">
                      <a:avLst/>
                    </a:prstGeom>
                  </pic:spPr>
                </pic:pic>
              </a:graphicData>
            </a:graphic>
          </wp:inline>
        </w:drawing>
      </w:r>
    </w:p>
    <w:p w14:paraId="7073AE14" w14:textId="45198D9E" w:rsidR="00A25D3E" w:rsidRDefault="00A25D3E" w:rsidP="00D1717E">
      <w:bookmarkStart w:id="11" w:name="OLE_LINK5"/>
      <w:r>
        <w:t xml:space="preserve">Photo 4: </w:t>
      </w:r>
    </w:p>
    <w:p w14:paraId="20EA1ACC" w14:textId="5C585DF6" w:rsidR="00A25D3E" w:rsidRDefault="00A25D3E" w:rsidP="00D1717E">
      <w:r>
        <w:t>Wolfgang Auer (left) and Werner Schwarz with an injection moulding machine equipped with “AISEMO Analytics” (photo: AISEMO).</w:t>
      </w:r>
    </w:p>
    <w:bookmarkEnd w:id="11"/>
    <w:p w14:paraId="37A92EC3" w14:textId="77777777" w:rsidR="00A25D3E" w:rsidRPr="00735339" w:rsidRDefault="00A25D3E" w:rsidP="00D1717E"/>
    <w:p w14:paraId="743075F5" w14:textId="77777777" w:rsidR="00735339" w:rsidRDefault="00735339" w:rsidP="00D1717E"/>
    <w:p w14:paraId="6A1E8E88" w14:textId="3514A5FC" w:rsidR="00AF0E8E" w:rsidRPr="00D1717E" w:rsidRDefault="00AF0E8E" w:rsidP="00D1717E">
      <w:pPr>
        <w:rPr>
          <w:b/>
          <w:bCs/>
        </w:rPr>
      </w:pPr>
      <w:r w:rsidRPr="00D1717E">
        <w:rPr>
          <w:b/>
          <w:bCs/>
        </w:rPr>
        <w:t>Contact person:</w:t>
      </w:r>
    </w:p>
    <w:p w14:paraId="7E515424" w14:textId="1746F799" w:rsidR="001B2B4C" w:rsidRPr="001B2B4C" w:rsidRDefault="00D23CA8" w:rsidP="00D1717E">
      <w:bookmarkStart w:id="12" w:name="OLE_LINK45"/>
      <w:bookmarkStart w:id="13" w:name="OLE_LINK44"/>
      <w:r>
        <w:t>Barbara Eder</w:t>
      </w:r>
      <w:r>
        <w:br/>
        <w:t xml:space="preserve">Marketing Manager </w:t>
      </w:r>
      <w:r>
        <w:br/>
        <w:t>AISEMO GmbH</w:t>
      </w:r>
      <w:r>
        <w:br/>
      </w:r>
      <w:proofErr w:type="spellStart"/>
      <w:r>
        <w:t>Jutogasse</w:t>
      </w:r>
      <w:proofErr w:type="spellEnd"/>
      <w:r>
        <w:t xml:space="preserve"> 3, AT-4675 </w:t>
      </w:r>
      <w:proofErr w:type="spellStart"/>
      <w:r>
        <w:t>Weibern</w:t>
      </w:r>
      <w:proofErr w:type="spellEnd"/>
      <w:r>
        <w:br/>
        <w:t>Tel.: +43 664 848 89 30</w:t>
      </w:r>
      <w:bookmarkEnd w:id="12"/>
      <w:bookmarkEnd w:id="13"/>
      <w:r>
        <w:br/>
        <w:t xml:space="preserve">E-Mail: </w:t>
      </w:r>
      <w:hyperlink r:id="rId14" w:history="1">
        <w:r>
          <w:rPr>
            <w:rStyle w:val="Hyperlink"/>
            <w:color w:val="0563C1"/>
          </w:rPr>
          <w:t>barbara.eder@aisemo.com</w:t>
        </w:r>
      </w:hyperlink>
    </w:p>
    <w:p w14:paraId="35637A03" w14:textId="50061559" w:rsidR="00AF0E8E" w:rsidRDefault="00AF0E8E" w:rsidP="00D1717E">
      <w:r>
        <w:rPr>
          <w:b/>
        </w:rPr>
        <w:t>Further information:</w:t>
      </w:r>
      <w:r>
        <w:t xml:space="preserve"> </w:t>
      </w:r>
      <w:hyperlink r:id="rId15" w:history="1">
        <w:r w:rsidR="00DA3AFB" w:rsidRPr="005B0F5D">
          <w:rPr>
            <w:rStyle w:val="Hyperlink"/>
          </w:rPr>
          <w:t>https://www.aisemo.com/en/</w:t>
        </w:r>
      </w:hyperlink>
    </w:p>
    <w:p w14:paraId="05497870" w14:textId="77777777" w:rsidR="00196206" w:rsidRDefault="00AF0E8E" w:rsidP="00D1717E">
      <w:r>
        <w:lastRenderedPageBreak/>
        <w:t xml:space="preserve">Download the text of the press release as a Word document and the images in print quality from </w:t>
      </w:r>
    </w:p>
    <w:p w14:paraId="54C72342" w14:textId="341A1AA5" w:rsidR="00196206" w:rsidRPr="00196206" w:rsidRDefault="00000000" w:rsidP="00D1717E">
      <w:pPr>
        <w:rPr>
          <w:b/>
          <w:bCs/>
        </w:rPr>
      </w:pPr>
      <w:hyperlink r:id="rId16" w:anchor="PI_483" w:history="1">
        <w:r w:rsidR="00196206" w:rsidRPr="00196206">
          <w:rPr>
            <w:rStyle w:val="Hyperlink"/>
            <w:b/>
            <w:bCs/>
          </w:rPr>
          <w:t>https://www.auchkomm.com/aktuellepressetexte#PI_483</w:t>
        </w:r>
      </w:hyperlink>
    </w:p>
    <w:p w14:paraId="6F9565D6" w14:textId="77777777" w:rsidR="00AF0E8E" w:rsidRDefault="00AF0E8E" w:rsidP="00D1717E">
      <w:pPr>
        <w:rPr>
          <w:rStyle w:val="Hyperlink"/>
          <w:b/>
          <w:bCs/>
        </w:rPr>
      </w:pPr>
    </w:p>
    <w:p w14:paraId="04BD6AB1" w14:textId="0AD69BF2" w:rsidR="00F27390" w:rsidRPr="00DD2990" w:rsidRDefault="00AF0E8E" w:rsidP="00DD2990">
      <w:pPr>
        <w:rPr>
          <w:b/>
        </w:rPr>
      </w:pPr>
      <w:proofErr w:type="spellStart"/>
      <w:r w:rsidRPr="000B3F9F">
        <w:rPr>
          <w:b/>
          <w:lang w:val="de-DE"/>
        </w:rPr>
        <w:t>Please</w:t>
      </w:r>
      <w:proofErr w:type="spellEnd"/>
      <w:r w:rsidRPr="000B3F9F">
        <w:rPr>
          <w:b/>
          <w:lang w:val="de-DE"/>
        </w:rPr>
        <w:t xml:space="preserve"> send </w:t>
      </w:r>
      <w:proofErr w:type="spellStart"/>
      <w:r w:rsidRPr="000B3F9F">
        <w:rPr>
          <w:b/>
          <w:lang w:val="de-DE"/>
        </w:rPr>
        <w:t>us</w:t>
      </w:r>
      <w:proofErr w:type="spellEnd"/>
      <w:r w:rsidRPr="000B3F9F">
        <w:rPr>
          <w:b/>
          <w:lang w:val="de-DE"/>
        </w:rPr>
        <w:t xml:space="preserve"> a </w:t>
      </w:r>
      <w:proofErr w:type="spellStart"/>
      <w:r w:rsidRPr="000B3F9F">
        <w:rPr>
          <w:b/>
          <w:lang w:val="de-DE"/>
        </w:rPr>
        <w:t>specimen</w:t>
      </w:r>
      <w:proofErr w:type="spellEnd"/>
      <w:r w:rsidRPr="000B3F9F">
        <w:rPr>
          <w:b/>
          <w:lang w:val="de-DE"/>
        </w:rPr>
        <w:t xml:space="preserve"> </w:t>
      </w:r>
      <w:proofErr w:type="spellStart"/>
      <w:proofErr w:type="gramStart"/>
      <w:r w:rsidRPr="000B3F9F">
        <w:rPr>
          <w:b/>
          <w:lang w:val="de-DE"/>
        </w:rPr>
        <w:t>copy</w:t>
      </w:r>
      <w:proofErr w:type="spellEnd"/>
      <w:r w:rsidRPr="000B3F9F">
        <w:rPr>
          <w:b/>
          <w:lang w:val="de-DE"/>
        </w:rPr>
        <w:t>:</w:t>
      </w:r>
      <w:r w:rsidRPr="00DA67AC">
        <w:rPr>
          <w:lang w:val="de-AT"/>
        </w:rPr>
        <w:t>auchkomm</w:t>
      </w:r>
      <w:proofErr w:type="gramEnd"/>
      <w:r w:rsidRPr="00DA67AC">
        <w:rPr>
          <w:lang w:val="de-AT"/>
        </w:rPr>
        <w:t xml:space="preserve"> Unternehmenskommunikation, F. Stephan Auch, Hochstr. </w:t>
      </w:r>
      <w:r w:rsidRPr="001D3E2D">
        <w:rPr>
          <w:lang w:val="de-AT"/>
        </w:rPr>
        <w:t xml:space="preserve">11, D-90429 Nürnberg, </w:t>
      </w:r>
      <w:hyperlink r:id="rId17" w:history="1">
        <w:r w:rsidRPr="001D3E2D">
          <w:rPr>
            <w:rStyle w:val="Hyperlink"/>
            <w:lang w:val="de-AT"/>
          </w:rPr>
          <w:t>fsa@auchkomm.de</w:t>
        </w:r>
      </w:hyperlink>
      <w:r w:rsidRPr="001D3E2D">
        <w:rPr>
          <w:lang w:val="de-AT"/>
        </w:rPr>
        <w:t xml:space="preserve">, </w:t>
      </w:r>
      <w:hyperlink r:id="rId18" w:history="1">
        <w:r w:rsidR="00D1717E" w:rsidRPr="005C7399">
          <w:rPr>
            <w:rStyle w:val="Hyperlink"/>
            <w:lang w:val="de-AT"/>
          </w:rPr>
          <w:t>www.auchkomm.de</w:t>
        </w:r>
      </w:hyperlink>
      <w:r w:rsidR="00D1717E">
        <w:rPr>
          <w:lang w:val="de-AT"/>
        </w:rPr>
        <w:t xml:space="preserve"> </w:t>
      </w:r>
    </w:p>
    <w:p w14:paraId="6D94B400" w14:textId="3B8B6BB2" w:rsidR="00AF0E8E" w:rsidRPr="00F27390" w:rsidRDefault="00AF0E8E" w:rsidP="00D1717E">
      <w:pPr>
        <w:rPr>
          <w:lang w:val="de-DE"/>
        </w:rPr>
      </w:pPr>
    </w:p>
    <w:p w14:paraId="0C25A280" w14:textId="43FD82F2" w:rsidR="00AF0E8E" w:rsidRPr="001D3E2D" w:rsidRDefault="00AF0E8E" w:rsidP="00D1717E">
      <w:pPr>
        <w:rPr>
          <w:lang w:val="de-AT"/>
        </w:rPr>
      </w:pPr>
      <w:r w:rsidRPr="001D3E2D">
        <w:rPr>
          <w:rStyle w:val="Hyperlink"/>
          <w:b/>
          <w:lang w:val="de-AT"/>
        </w:rPr>
        <w:t xml:space="preserve"> </w:t>
      </w:r>
      <w:r w:rsidRPr="001D3E2D">
        <w:rPr>
          <w:lang w:val="de-AT"/>
        </w:rPr>
        <w:t xml:space="preserve"> </w:t>
      </w:r>
    </w:p>
    <w:bookmarkEnd w:id="2"/>
    <w:p w14:paraId="5DAED075" w14:textId="77777777" w:rsidR="00F637D8" w:rsidRPr="001D3E2D" w:rsidRDefault="00F637D8" w:rsidP="00D1717E">
      <w:pPr>
        <w:rPr>
          <w:lang w:val="de-AT"/>
        </w:rPr>
      </w:pPr>
    </w:p>
    <w:sectPr w:rsidR="00F637D8" w:rsidRPr="001D3E2D" w:rsidSect="00263CBD">
      <w:headerReference w:type="default" r:id="rId19"/>
      <w:footerReference w:type="default" r:id="rId20"/>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42059" w14:textId="77777777" w:rsidR="00C12067" w:rsidRDefault="00C12067" w:rsidP="00D1717E">
      <w:r>
        <w:separator/>
      </w:r>
    </w:p>
  </w:endnote>
  <w:endnote w:type="continuationSeparator" w:id="0">
    <w:p w14:paraId="5F7D201F" w14:textId="77777777" w:rsidR="00C12067" w:rsidRDefault="00C12067" w:rsidP="00D1717E">
      <w:r>
        <w:continuationSeparator/>
      </w:r>
    </w:p>
  </w:endnote>
  <w:endnote w:type="continuationNotice" w:id="1">
    <w:p w14:paraId="48511E7F" w14:textId="77777777" w:rsidR="00C12067" w:rsidRDefault="00C12067" w:rsidP="00D17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1"/>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77777777" w:rsidR="00F637D8" w:rsidRDefault="00662432" w:rsidP="00D1717E">
    <w:pPr>
      <w:pStyle w:val="Kopfzeile"/>
      <w:rPr>
        <w:color w:val="999999"/>
      </w:rPr>
    </w:pPr>
    <w:r>
      <w:rPr>
        <w:noProof/>
      </w:rPr>
      <w:drawing>
        <wp:inline distT="0" distB="0" distL="0" distR="0" wp14:anchorId="614E5AF2" wp14:editId="1603CFE8">
          <wp:extent cx="889000" cy="977900"/>
          <wp:effectExtent l="0" t="0" r="0" b="0"/>
          <wp:docPr id="4" name="Grafik 4"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ClipArt enthält.&#10;&#10;Automatisch generierte Beschreibung"/>
                  <pic:cNvPicPr>
                    <a:picLocks noChangeAspect="1" noChangeArrowheads="1"/>
                  </pic:cNvPicPr>
                </pic:nvPicPr>
                <pic:blipFill>
                  <a:blip r:embed="rId1" cstate="email">
                    <a:extLst>
                      <a:ext uri="{28A0092B-C50C-407E-A947-70E740481C1C}">
                        <a14:useLocalDpi xmlns:a14="http://schemas.microsoft.com/office/drawing/2010/main"/>
                      </a:ext>
                    </a:extLst>
                  </a:blip>
                  <a:stretch>
                    <a:fillRect/>
                  </a:stretch>
                </pic:blipFill>
                <pic:spPr bwMode="auto">
                  <a:xfrm>
                    <a:off x="0" y="0"/>
                    <a:ext cx="889000" cy="977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1B587" w14:textId="77777777" w:rsidR="00C12067" w:rsidRDefault="00C12067" w:rsidP="00D1717E">
      <w:r>
        <w:separator/>
      </w:r>
    </w:p>
  </w:footnote>
  <w:footnote w:type="continuationSeparator" w:id="0">
    <w:p w14:paraId="7FE02058" w14:textId="77777777" w:rsidR="00C12067" w:rsidRDefault="00C12067" w:rsidP="00D1717E">
      <w:r>
        <w:continuationSeparator/>
      </w:r>
    </w:p>
  </w:footnote>
  <w:footnote w:type="continuationNotice" w:id="1">
    <w:p w14:paraId="174CC2C5" w14:textId="77777777" w:rsidR="00C12067" w:rsidRDefault="00C12067" w:rsidP="00D171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6CC19D5D" w:rsidR="00F637D8" w:rsidRDefault="00ED1A6C" w:rsidP="00D1717E">
    <w:pPr>
      <w:pStyle w:val="Kopfzeile"/>
    </w:pPr>
    <w:r>
      <w:rPr>
        <w:noProof/>
      </w:rPr>
      <w:drawing>
        <wp:inline distT="0" distB="0" distL="0" distR="0" wp14:anchorId="5ABEE009" wp14:editId="7834EA1E">
          <wp:extent cx="4622800" cy="1066800"/>
          <wp:effectExtent l="0" t="0" r="0" b="0"/>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cstate="email">
                    <a:extLst>
                      <a:ext uri="{28A0092B-C50C-407E-A947-70E740481C1C}">
                        <a14:useLocalDpi xmlns:a14="http://schemas.microsoft.com/office/drawing/2010/main"/>
                      </a:ext>
                    </a:extLst>
                  </a:blip>
                  <a:stretch>
                    <a:fillRect/>
                  </a:stretch>
                </pic:blipFill>
                <pic:spPr>
                  <a:xfrm>
                    <a:off x="0" y="0"/>
                    <a:ext cx="4622800" cy="1066800"/>
                  </a:xfrm>
                  <a:prstGeom prst="rect">
                    <a:avLst/>
                  </a:prstGeom>
                </pic:spPr>
              </pic:pic>
            </a:graphicData>
          </a:graphic>
        </wp:inline>
      </w:drawing>
    </w:r>
  </w:p>
  <w:p w14:paraId="43837EC3" w14:textId="01D871C6" w:rsidR="001E5404" w:rsidRPr="00964454" w:rsidRDefault="001E5404" w:rsidP="00D1717E">
    <w:pPr>
      <w:pStyle w:val="Kopfzeile"/>
    </w:pP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1"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49820260">
    <w:abstractNumId w:val="0"/>
  </w:num>
  <w:num w:numId="2" w16cid:durableId="851263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006BE"/>
    <w:rsid w:val="00026E7D"/>
    <w:rsid w:val="00054F95"/>
    <w:rsid w:val="00061E85"/>
    <w:rsid w:val="00077ADF"/>
    <w:rsid w:val="000B3F9F"/>
    <w:rsid w:val="000E5C84"/>
    <w:rsid w:val="000F7D65"/>
    <w:rsid w:val="00102F3A"/>
    <w:rsid w:val="001235D6"/>
    <w:rsid w:val="0012793A"/>
    <w:rsid w:val="00141961"/>
    <w:rsid w:val="0014371C"/>
    <w:rsid w:val="00152F3F"/>
    <w:rsid w:val="00163062"/>
    <w:rsid w:val="00196206"/>
    <w:rsid w:val="00197883"/>
    <w:rsid w:val="001A3FB0"/>
    <w:rsid w:val="001A775C"/>
    <w:rsid w:val="001B2B4C"/>
    <w:rsid w:val="001C23EF"/>
    <w:rsid w:val="001C4217"/>
    <w:rsid w:val="001C667D"/>
    <w:rsid w:val="001D3E2D"/>
    <w:rsid w:val="001D6921"/>
    <w:rsid w:val="001E5404"/>
    <w:rsid w:val="00211D11"/>
    <w:rsid w:val="002202E3"/>
    <w:rsid w:val="00232A26"/>
    <w:rsid w:val="00234703"/>
    <w:rsid w:val="0023510C"/>
    <w:rsid w:val="00244816"/>
    <w:rsid w:val="002457ED"/>
    <w:rsid w:val="00250DCA"/>
    <w:rsid w:val="00263CBD"/>
    <w:rsid w:val="00266559"/>
    <w:rsid w:val="002674FB"/>
    <w:rsid w:val="00287FDC"/>
    <w:rsid w:val="002B05A4"/>
    <w:rsid w:val="002B1408"/>
    <w:rsid w:val="002C24B5"/>
    <w:rsid w:val="002D13C3"/>
    <w:rsid w:val="002D28B4"/>
    <w:rsid w:val="002D6BB3"/>
    <w:rsid w:val="002E0844"/>
    <w:rsid w:val="002E278D"/>
    <w:rsid w:val="002F6ED6"/>
    <w:rsid w:val="003043AE"/>
    <w:rsid w:val="003108B2"/>
    <w:rsid w:val="003151CD"/>
    <w:rsid w:val="00316E14"/>
    <w:rsid w:val="00321299"/>
    <w:rsid w:val="003334CF"/>
    <w:rsid w:val="003335D5"/>
    <w:rsid w:val="00337D39"/>
    <w:rsid w:val="00351DD8"/>
    <w:rsid w:val="0035343D"/>
    <w:rsid w:val="00376E57"/>
    <w:rsid w:val="003802F6"/>
    <w:rsid w:val="00381446"/>
    <w:rsid w:val="00383AE0"/>
    <w:rsid w:val="003A16EE"/>
    <w:rsid w:val="003A6AAC"/>
    <w:rsid w:val="003D195D"/>
    <w:rsid w:val="003D23DA"/>
    <w:rsid w:val="003D2DA3"/>
    <w:rsid w:val="003D6A74"/>
    <w:rsid w:val="00404996"/>
    <w:rsid w:val="0040656A"/>
    <w:rsid w:val="00412ECE"/>
    <w:rsid w:val="004204F7"/>
    <w:rsid w:val="00437392"/>
    <w:rsid w:val="0045224A"/>
    <w:rsid w:val="004535EF"/>
    <w:rsid w:val="00455E68"/>
    <w:rsid w:val="0045714D"/>
    <w:rsid w:val="0046092E"/>
    <w:rsid w:val="00463856"/>
    <w:rsid w:val="00471AE5"/>
    <w:rsid w:val="0048527E"/>
    <w:rsid w:val="00491F35"/>
    <w:rsid w:val="00496B62"/>
    <w:rsid w:val="00497269"/>
    <w:rsid w:val="004A4496"/>
    <w:rsid w:val="004B368E"/>
    <w:rsid w:val="004C271B"/>
    <w:rsid w:val="004D6697"/>
    <w:rsid w:val="004E23A1"/>
    <w:rsid w:val="004F3E85"/>
    <w:rsid w:val="00525279"/>
    <w:rsid w:val="0053189D"/>
    <w:rsid w:val="005800B6"/>
    <w:rsid w:val="00586151"/>
    <w:rsid w:val="00596821"/>
    <w:rsid w:val="005A144A"/>
    <w:rsid w:val="005A5ED7"/>
    <w:rsid w:val="005B5540"/>
    <w:rsid w:val="005C588E"/>
    <w:rsid w:val="005C7352"/>
    <w:rsid w:val="005D1F1F"/>
    <w:rsid w:val="005E08C7"/>
    <w:rsid w:val="005E3087"/>
    <w:rsid w:val="005E3DCD"/>
    <w:rsid w:val="005E6C7F"/>
    <w:rsid w:val="005F189E"/>
    <w:rsid w:val="005F557F"/>
    <w:rsid w:val="006023D8"/>
    <w:rsid w:val="00603842"/>
    <w:rsid w:val="006125AB"/>
    <w:rsid w:val="00636C97"/>
    <w:rsid w:val="006512C5"/>
    <w:rsid w:val="00662432"/>
    <w:rsid w:val="00667FB0"/>
    <w:rsid w:val="00670F63"/>
    <w:rsid w:val="00671804"/>
    <w:rsid w:val="00674F2F"/>
    <w:rsid w:val="00681421"/>
    <w:rsid w:val="006878EA"/>
    <w:rsid w:val="006975FA"/>
    <w:rsid w:val="006E22A2"/>
    <w:rsid w:val="006E53AE"/>
    <w:rsid w:val="006F0BFC"/>
    <w:rsid w:val="006F53CB"/>
    <w:rsid w:val="00701368"/>
    <w:rsid w:val="007028B2"/>
    <w:rsid w:val="00703EA1"/>
    <w:rsid w:val="00704CE4"/>
    <w:rsid w:val="0071519D"/>
    <w:rsid w:val="00731118"/>
    <w:rsid w:val="00735339"/>
    <w:rsid w:val="007451D7"/>
    <w:rsid w:val="0076038D"/>
    <w:rsid w:val="00777ECE"/>
    <w:rsid w:val="00784243"/>
    <w:rsid w:val="00786941"/>
    <w:rsid w:val="00790C82"/>
    <w:rsid w:val="007A1707"/>
    <w:rsid w:val="007B21AF"/>
    <w:rsid w:val="007C0BAE"/>
    <w:rsid w:val="007D2E02"/>
    <w:rsid w:val="007E19F8"/>
    <w:rsid w:val="007E77E6"/>
    <w:rsid w:val="007F5BCA"/>
    <w:rsid w:val="00810A8C"/>
    <w:rsid w:val="008212E3"/>
    <w:rsid w:val="00830191"/>
    <w:rsid w:val="00841AA6"/>
    <w:rsid w:val="0085320D"/>
    <w:rsid w:val="00861C76"/>
    <w:rsid w:val="00863F98"/>
    <w:rsid w:val="00877743"/>
    <w:rsid w:val="00882220"/>
    <w:rsid w:val="00895427"/>
    <w:rsid w:val="008A5963"/>
    <w:rsid w:val="008C690C"/>
    <w:rsid w:val="008D30FB"/>
    <w:rsid w:val="008D3C9F"/>
    <w:rsid w:val="008D54BA"/>
    <w:rsid w:val="008F66EA"/>
    <w:rsid w:val="0090056B"/>
    <w:rsid w:val="00902B5A"/>
    <w:rsid w:val="009238D8"/>
    <w:rsid w:val="009304CC"/>
    <w:rsid w:val="0093526E"/>
    <w:rsid w:val="00947104"/>
    <w:rsid w:val="009576CC"/>
    <w:rsid w:val="00964454"/>
    <w:rsid w:val="00981441"/>
    <w:rsid w:val="00985891"/>
    <w:rsid w:val="00993AD9"/>
    <w:rsid w:val="009A12D5"/>
    <w:rsid w:val="009D0A32"/>
    <w:rsid w:val="009D3D17"/>
    <w:rsid w:val="009D5CB1"/>
    <w:rsid w:val="009E0149"/>
    <w:rsid w:val="009E3E16"/>
    <w:rsid w:val="009F07E7"/>
    <w:rsid w:val="00A0181D"/>
    <w:rsid w:val="00A2525B"/>
    <w:rsid w:val="00A25D3E"/>
    <w:rsid w:val="00A31A6B"/>
    <w:rsid w:val="00A52DA4"/>
    <w:rsid w:val="00A67AD8"/>
    <w:rsid w:val="00A813D1"/>
    <w:rsid w:val="00A85F8E"/>
    <w:rsid w:val="00A879D4"/>
    <w:rsid w:val="00A87AD4"/>
    <w:rsid w:val="00A9096C"/>
    <w:rsid w:val="00A95532"/>
    <w:rsid w:val="00AA2D64"/>
    <w:rsid w:val="00AA4E28"/>
    <w:rsid w:val="00AA5CFB"/>
    <w:rsid w:val="00AC559F"/>
    <w:rsid w:val="00AD0E2F"/>
    <w:rsid w:val="00AD1913"/>
    <w:rsid w:val="00AD428D"/>
    <w:rsid w:val="00AD69AA"/>
    <w:rsid w:val="00AE584D"/>
    <w:rsid w:val="00AE708E"/>
    <w:rsid w:val="00AF0E8E"/>
    <w:rsid w:val="00AF5758"/>
    <w:rsid w:val="00B10BFC"/>
    <w:rsid w:val="00B15328"/>
    <w:rsid w:val="00B213FE"/>
    <w:rsid w:val="00B3063F"/>
    <w:rsid w:val="00B42CF1"/>
    <w:rsid w:val="00B4783F"/>
    <w:rsid w:val="00B54F69"/>
    <w:rsid w:val="00B57D8A"/>
    <w:rsid w:val="00B62D95"/>
    <w:rsid w:val="00B62DCD"/>
    <w:rsid w:val="00B726A0"/>
    <w:rsid w:val="00B914A1"/>
    <w:rsid w:val="00B9246D"/>
    <w:rsid w:val="00BA00C5"/>
    <w:rsid w:val="00BB2503"/>
    <w:rsid w:val="00BB3A24"/>
    <w:rsid w:val="00BB6802"/>
    <w:rsid w:val="00BB7529"/>
    <w:rsid w:val="00BC1B62"/>
    <w:rsid w:val="00BC688D"/>
    <w:rsid w:val="00BE4BB1"/>
    <w:rsid w:val="00BE6D22"/>
    <w:rsid w:val="00C014E3"/>
    <w:rsid w:val="00C1060A"/>
    <w:rsid w:val="00C12067"/>
    <w:rsid w:val="00C23C22"/>
    <w:rsid w:val="00C313ED"/>
    <w:rsid w:val="00C41253"/>
    <w:rsid w:val="00C417AB"/>
    <w:rsid w:val="00C437B0"/>
    <w:rsid w:val="00C440B9"/>
    <w:rsid w:val="00C44963"/>
    <w:rsid w:val="00C507A6"/>
    <w:rsid w:val="00C64369"/>
    <w:rsid w:val="00C71A4D"/>
    <w:rsid w:val="00C761A6"/>
    <w:rsid w:val="00C84A5E"/>
    <w:rsid w:val="00C854D3"/>
    <w:rsid w:val="00C955F9"/>
    <w:rsid w:val="00CA573B"/>
    <w:rsid w:val="00CB3E98"/>
    <w:rsid w:val="00CC4DF7"/>
    <w:rsid w:val="00CD43B2"/>
    <w:rsid w:val="00CD7AA8"/>
    <w:rsid w:val="00CE0C0F"/>
    <w:rsid w:val="00CF1C20"/>
    <w:rsid w:val="00CF5159"/>
    <w:rsid w:val="00D1102A"/>
    <w:rsid w:val="00D145AB"/>
    <w:rsid w:val="00D16584"/>
    <w:rsid w:val="00D16DBF"/>
    <w:rsid w:val="00D1717E"/>
    <w:rsid w:val="00D23CA8"/>
    <w:rsid w:val="00D244DE"/>
    <w:rsid w:val="00D253D5"/>
    <w:rsid w:val="00D34417"/>
    <w:rsid w:val="00D4464C"/>
    <w:rsid w:val="00D5264B"/>
    <w:rsid w:val="00D52C61"/>
    <w:rsid w:val="00D54BD2"/>
    <w:rsid w:val="00D85973"/>
    <w:rsid w:val="00D86E29"/>
    <w:rsid w:val="00D95BC7"/>
    <w:rsid w:val="00DA263A"/>
    <w:rsid w:val="00DA3AFB"/>
    <w:rsid w:val="00DA67AC"/>
    <w:rsid w:val="00DB1695"/>
    <w:rsid w:val="00DB233D"/>
    <w:rsid w:val="00DB7103"/>
    <w:rsid w:val="00DB793A"/>
    <w:rsid w:val="00DD2990"/>
    <w:rsid w:val="00DE137D"/>
    <w:rsid w:val="00DE49D2"/>
    <w:rsid w:val="00DE50DF"/>
    <w:rsid w:val="00E16B2B"/>
    <w:rsid w:val="00E34484"/>
    <w:rsid w:val="00E3745B"/>
    <w:rsid w:val="00E447E3"/>
    <w:rsid w:val="00E531AE"/>
    <w:rsid w:val="00E61F58"/>
    <w:rsid w:val="00E7070E"/>
    <w:rsid w:val="00E72765"/>
    <w:rsid w:val="00E9649E"/>
    <w:rsid w:val="00EA2538"/>
    <w:rsid w:val="00EC4DE3"/>
    <w:rsid w:val="00ED1A6C"/>
    <w:rsid w:val="00ED22F5"/>
    <w:rsid w:val="00EE3EC6"/>
    <w:rsid w:val="00EE733A"/>
    <w:rsid w:val="00EF311C"/>
    <w:rsid w:val="00EF461B"/>
    <w:rsid w:val="00F23798"/>
    <w:rsid w:val="00F27390"/>
    <w:rsid w:val="00F343F4"/>
    <w:rsid w:val="00F40FD1"/>
    <w:rsid w:val="00F55A50"/>
    <w:rsid w:val="00F637D8"/>
    <w:rsid w:val="00F727BC"/>
    <w:rsid w:val="00F74D64"/>
    <w:rsid w:val="00F778FF"/>
    <w:rsid w:val="00F86329"/>
    <w:rsid w:val="00F90547"/>
    <w:rsid w:val="00FC17E7"/>
    <w:rsid w:val="00FE0D97"/>
    <w:rsid w:val="00FF1E66"/>
    <w:rsid w:val="00FF1F47"/>
    <w:rsid w:val="00FF1FE6"/>
    <w:rsid w:val="00FF3271"/>
    <w:rsid w:val="00FF5864"/>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FC32"/>
  <w15:docId w15:val="{C0478D3C-1590-47B6-B190-51D132D7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D1717E"/>
    <w:pPr>
      <w:spacing w:before="120" w:after="120" w:line="360" w:lineRule="auto"/>
      <w:ind w:left="851"/>
    </w:pPr>
    <w:rPr>
      <w:rFonts w:ascii="Arial" w:hAnsi="Arial" w:cs="Arial"/>
      <w:sz w:val="22"/>
      <w:szCs w:val="22"/>
    </w:rPr>
  </w:style>
  <w:style w:type="paragraph" w:styleId="berschrift1">
    <w:name w:val="heading 1"/>
    <w:basedOn w:val="Standard"/>
    <w:next w:val="Standard"/>
    <w:qFormat/>
    <w:rsid w:val="003725C2"/>
    <w:pPr>
      <w:keepNext/>
      <w:jc w:val="both"/>
      <w:outlineLvl w:val="0"/>
    </w:pPr>
    <w:rPr>
      <w:sz w:val="16"/>
      <w:u w:val="single"/>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pPr>
    <w:rPr>
      <w:i/>
      <w:iCs/>
      <w:szCs w:val="24"/>
    </w:rPr>
  </w:style>
  <w:style w:type="paragraph" w:customStyle="1" w:styleId="Verzeichnis">
    <w:name w:val="Verzeichnis"/>
    <w:basedOn w:val="Standard"/>
    <w:qFormat/>
    <w:pPr>
      <w:suppressLineNumbers/>
    </w:p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 w:type="character" w:styleId="Kommentarzeichen">
    <w:name w:val="annotation reference"/>
    <w:basedOn w:val="Absatz-Standardschriftart"/>
    <w:semiHidden/>
    <w:unhideWhenUsed/>
    <w:rsid w:val="007028B2"/>
    <w:rPr>
      <w:sz w:val="16"/>
      <w:szCs w:val="16"/>
    </w:rPr>
  </w:style>
  <w:style w:type="paragraph" w:styleId="Kommentartext">
    <w:name w:val="annotation text"/>
    <w:basedOn w:val="Standard"/>
    <w:link w:val="KommentartextZchn"/>
    <w:unhideWhenUsed/>
    <w:rsid w:val="007028B2"/>
    <w:pPr>
      <w:spacing w:line="240" w:lineRule="auto"/>
    </w:pPr>
    <w:rPr>
      <w:sz w:val="20"/>
      <w:szCs w:val="20"/>
    </w:rPr>
  </w:style>
  <w:style w:type="character" w:customStyle="1" w:styleId="KommentartextZchn">
    <w:name w:val="Kommentartext Zchn"/>
    <w:basedOn w:val="Absatz-Standardschriftart"/>
    <w:link w:val="Kommentartext"/>
    <w:rsid w:val="007028B2"/>
    <w:rPr>
      <w:rFonts w:ascii="Arial" w:hAnsi="Arial" w:cs="Arial"/>
    </w:rPr>
  </w:style>
  <w:style w:type="paragraph" w:styleId="Kommentarthema">
    <w:name w:val="annotation subject"/>
    <w:basedOn w:val="Kommentartext"/>
    <w:next w:val="Kommentartext"/>
    <w:link w:val="KommentarthemaZchn"/>
    <w:semiHidden/>
    <w:unhideWhenUsed/>
    <w:rsid w:val="007028B2"/>
    <w:rPr>
      <w:b/>
      <w:bCs/>
    </w:rPr>
  </w:style>
  <w:style w:type="character" w:customStyle="1" w:styleId="KommentarthemaZchn">
    <w:name w:val="Kommentarthema Zchn"/>
    <w:basedOn w:val="KommentartextZchn"/>
    <w:link w:val="Kommentarthema"/>
    <w:semiHidden/>
    <w:rsid w:val="007028B2"/>
    <w:rPr>
      <w:rFonts w:ascii="Arial" w:hAnsi="Arial" w:cs="Arial"/>
      <w:b/>
      <w:bCs/>
    </w:rPr>
  </w:style>
  <w:style w:type="character" w:styleId="Erwhnung">
    <w:name w:val="Mention"/>
    <w:basedOn w:val="Absatz-Standardschriftart"/>
    <w:uiPriority w:val="99"/>
    <w:unhideWhenUsed/>
    <w:rsid w:val="00054F95"/>
    <w:rPr>
      <w:color w:val="2B579A"/>
      <w:shd w:val="clear" w:color="auto" w:fill="E1DFDD"/>
    </w:rPr>
  </w:style>
  <w:style w:type="paragraph" w:styleId="berarbeitung">
    <w:name w:val="Revision"/>
    <w:hidden/>
    <w:uiPriority w:val="99"/>
    <w:semiHidden/>
    <w:rsid w:val="00DA67AC"/>
    <w:pPr>
      <w:suppressAutoHyphens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762">
      <w:bodyDiv w:val="1"/>
      <w:marLeft w:val="0"/>
      <w:marRight w:val="0"/>
      <w:marTop w:val="0"/>
      <w:marBottom w:val="0"/>
      <w:divBdr>
        <w:top w:val="none" w:sz="0" w:space="0" w:color="auto"/>
        <w:left w:val="none" w:sz="0" w:space="0" w:color="auto"/>
        <w:bottom w:val="none" w:sz="0" w:space="0" w:color="auto"/>
        <w:right w:val="none" w:sz="0" w:space="0" w:color="auto"/>
      </w:divBdr>
    </w:div>
    <w:div w:id="382749847">
      <w:bodyDiv w:val="1"/>
      <w:marLeft w:val="0"/>
      <w:marRight w:val="0"/>
      <w:marTop w:val="0"/>
      <w:marBottom w:val="0"/>
      <w:divBdr>
        <w:top w:val="none" w:sz="0" w:space="0" w:color="auto"/>
        <w:left w:val="none" w:sz="0" w:space="0" w:color="auto"/>
        <w:bottom w:val="none" w:sz="0" w:space="0" w:color="auto"/>
        <w:right w:val="none" w:sz="0" w:space="0" w:color="auto"/>
      </w:divBdr>
    </w:div>
    <w:div w:id="655770107">
      <w:bodyDiv w:val="1"/>
      <w:marLeft w:val="0"/>
      <w:marRight w:val="0"/>
      <w:marTop w:val="0"/>
      <w:marBottom w:val="0"/>
      <w:divBdr>
        <w:top w:val="none" w:sz="0" w:space="0" w:color="auto"/>
        <w:left w:val="none" w:sz="0" w:space="0" w:color="auto"/>
        <w:bottom w:val="none" w:sz="0" w:space="0" w:color="auto"/>
        <w:right w:val="none" w:sz="0" w:space="0" w:color="auto"/>
      </w:divBdr>
    </w:div>
    <w:div w:id="672218606">
      <w:bodyDiv w:val="1"/>
      <w:marLeft w:val="0"/>
      <w:marRight w:val="0"/>
      <w:marTop w:val="0"/>
      <w:marBottom w:val="0"/>
      <w:divBdr>
        <w:top w:val="none" w:sz="0" w:space="0" w:color="auto"/>
        <w:left w:val="none" w:sz="0" w:space="0" w:color="auto"/>
        <w:bottom w:val="none" w:sz="0" w:space="0" w:color="auto"/>
        <w:right w:val="none" w:sz="0" w:space="0" w:color="auto"/>
      </w:divBdr>
    </w:div>
    <w:div w:id="899747860">
      <w:bodyDiv w:val="1"/>
      <w:marLeft w:val="0"/>
      <w:marRight w:val="0"/>
      <w:marTop w:val="0"/>
      <w:marBottom w:val="0"/>
      <w:divBdr>
        <w:top w:val="none" w:sz="0" w:space="0" w:color="auto"/>
        <w:left w:val="none" w:sz="0" w:space="0" w:color="auto"/>
        <w:bottom w:val="none" w:sz="0" w:space="0" w:color="auto"/>
        <w:right w:val="none" w:sz="0" w:space="0" w:color="auto"/>
      </w:divBdr>
    </w:div>
    <w:div w:id="910892995">
      <w:bodyDiv w:val="1"/>
      <w:marLeft w:val="0"/>
      <w:marRight w:val="0"/>
      <w:marTop w:val="0"/>
      <w:marBottom w:val="0"/>
      <w:divBdr>
        <w:top w:val="none" w:sz="0" w:space="0" w:color="auto"/>
        <w:left w:val="none" w:sz="0" w:space="0" w:color="auto"/>
        <w:bottom w:val="none" w:sz="0" w:space="0" w:color="auto"/>
        <w:right w:val="none" w:sz="0" w:space="0" w:color="auto"/>
      </w:divBdr>
    </w:div>
    <w:div w:id="939338114">
      <w:bodyDiv w:val="1"/>
      <w:marLeft w:val="0"/>
      <w:marRight w:val="0"/>
      <w:marTop w:val="0"/>
      <w:marBottom w:val="0"/>
      <w:divBdr>
        <w:top w:val="none" w:sz="0" w:space="0" w:color="auto"/>
        <w:left w:val="none" w:sz="0" w:space="0" w:color="auto"/>
        <w:bottom w:val="none" w:sz="0" w:space="0" w:color="auto"/>
        <w:right w:val="none" w:sz="0" w:space="0" w:color="auto"/>
      </w:divBdr>
    </w:div>
    <w:div w:id="1047608855">
      <w:bodyDiv w:val="1"/>
      <w:marLeft w:val="0"/>
      <w:marRight w:val="0"/>
      <w:marTop w:val="0"/>
      <w:marBottom w:val="0"/>
      <w:divBdr>
        <w:top w:val="none" w:sz="0" w:space="0" w:color="auto"/>
        <w:left w:val="none" w:sz="0" w:space="0" w:color="auto"/>
        <w:bottom w:val="none" w:sz="0" w:space="0" w:color="auto"/>
        <w:right w:val="none" w:sz="0" w:space="0" w:color="auto"/>
      </w:divBdr>
    </w:div>
    <w:div w:id="1227692320">
      <w:bodyDiv w:val="1"/>
      <w:marLeft w:val="0"/>
      <w:marRight w:val="0"/>
      <w:marTop w:val="0"/>
      <w:marBottom w:val="0"/>
      <w:divBdr>
        <w:top w:val="none" w:sz="0" w:space="0" w:color="auto"/>
        <w:left w:val="none" w:sz="0" w:space="0" w:color="auto"/>
        <w:bottom w:val="none" w:sz="0" w:space="0" w:color="auto"/>
        <w:right w:val="none" w:sz="0" w:space="0" w:color="auto"/>
      </w:divBdr>
    </w:div>
    <w:div w:id="1295254000">
      <w:bodyDiv w:val="1"/>
      <w:marLeft w:val="0"/>
      <w:marRight w:val="0"/>
      <w:marTop w:val="0"/>
      <w:marBottom w:val="0"/>
      <w:divBdr>
        <w:top w:val="none" w:sz="0" w:space="0" w:color="auto"/>
        <w:left w:val="none" w:sz="0" w:space="0" w:color="auto"/>
        <w:bottom w:val="none" w:sz="0" w:space="0" w:color="auto"/>
        <w:right w:val="none" w:sz="0" w:space="0" w:color="auto"/>
      </w:divBdr>
    </w:div>
    <w:div w:id="1341279376">
      <w:bodyDiv w:val="1"/>
      <w:marLeft w:val="0"/>
      <w:marRight w:val="0"/>
      <w:marTop w:val="0"/>
      <w:marBottom w:val="0"/>
      <w:divBdr>
        <w:top w:val="none" w:sz="0" w:space="0" w:color="auto"/>
        <w:left w:val="none" w:sz="0" w:space="0" w:color="auto"/>
        <w:bottom w:val="none" w:sz="0" w:space="0" w:color="auto"/>
        <w:right w:val="none" w:sz="0" w:space="0" w:color="auto"/>
      </w:divBdr>
    </w:div>
    <w:div w:id="1416170910">
      <w:bodyDiv w:val="1"/>
      <w:marLeft w:val="0"/>
      <w:marRight w:val="0"/>
      <w:marTop w:val="0"/>
      <w:marBottom w:val="0"/>
      <w:divBdr>
        <w:top w:val="none" w:sz="0" w:space="0" w:color="auto"/>
        <w:left w:val="none" w:sz="0" w:space="0" w:color="auto"/>
        <w:bottom w:val="none" w:sz="0" w:space="0" w:color="auto"/>
        <w:right w:val="none" w:sz="0" w:space="0" w:color="auto"/>
      </w:divBdr>
    </w:div>
    <w:div w:id="1505631548">
      <w:bodyDiv w:val="1"/>
      <w:marLeft w:val="0"/>
      <w:marRight w:val="0"/>
      <w:marTop w:val="0"/>
      <w:marBottom w:val="0"/>
      <w:divBdr>
        <w:top w:val="none" w:sz="0" w:space="0" w:color="auto"/>
        <w:left w:val="none" w:sz="0" w:space="0" w:color="auto"/>
        <w:bottom w:val="none" w:sz="0" w:space="0" w:color="auto"/>
        <w:right w:val="none" w:sz="0" w:space="0" w:color="auto"/>
      </w:divBdr>
      <w:divsChild>
        <w:div w:id="16277563">
          <w:marLeft w:val="0"/>
          <w:marRight w:val="0"/>
          <w:marTop w:val="0"/>
          <w:marBottom w:val="0"/>
          <w:divBdr>
            <w:top w:val="none" w:sz="0" w:space="0" w:color="auto"/>
            <w:left w:val="none" w:sz="0" w:space="0" w:color="auto"/>
            <w:bottom w:val="none" w:sz="0" w:space="0" w:color="auto"/>
            <w:right w:val="none" w:sz="0" w:space="0" w:color="auto"/>
          </w:divBdr>
          <w:divsChild>
            <w:div w:id="986667131">
              <w:marLeft w:val="0"/>
              <w:marRight w:val="0"/>
              <w:marTop w:val="0"/>
              <w:marBottom w:val="0"/>
              <w:divBdr>
                <w:top w:val="none" w:sz="0" w:space="0" w:color="auto"/>
                <w:left w:val="none" w:sz="0" w:space="0" w:color="auto"/>
                <w:bottom w:val="none" w:sz="0" w:space="0" w:color="auto"/>
                <w:right w:val="none" w:sz="0" w:space="0" w:color="auto"/>
              </w:divBdr>
              <w:divsChild>
                <w:div w:id="2090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128483">
      <w:bodyDiv w:val="1"/>
      <w:marLeft w:val="0"/>
      <w:marRight w:val="0"/>
      <w:marTop w:val="0"/>
      <w:marBottom w:val="0"/>
      <w:divBdr>
        <w:top w:val="none" w:sz="0" w:space="0" w:color="auto"/>
        <w:left w:val="none" w:sz="0" w:space="0" w:color="auto"/>
        <w:bottom w:val="none" w:sz="0" w:space="0" w:color="auto"/>
        <w:right w:val="none" w:sz="0" w:space="0" w:color="auto"/>
      </w:divBdr>
    </w:div>
    <w:div w:id="1519925595">
      <w:bodyDiv w:val="1"/>
      <w:marLeft w:val="0"/>
      <w:marRight w:val="0"/>
      <w:marTop w:val="0"/>
      <w:marBottom w:val="0"/>
      <w:divBdr>
        <w:top w:val="none" w:sz="0" w:space="0" w:color="auto"/>
        <w:left w:val="none" w:sz="0" w:space="0" w:color="auto"/>
        <w:bottom w:val="none" w:sz="0" w:space="0" w:color="auto"/>
        <w:right w:val="none" w:sz="0" w:space="0" w:color="auto"/>
      </w:divBdr>
    </w:div>
    <w:div w:id="1697654120">
      <w:bodyDiv w:val="1"/>
      <w:marLeft w:val="0"/>
      <w:marRight w:val="0"/>
      <w:marTop w:val="0"/>
      <w:marBottom w:val="0"/>
      <w:divBdr>
        <w:top w:val="none" w:sz="0" w:space="0" w:color="auto"/>
        <w:left w:val="none" w:sz="0" w:space="0" w:color="auto"/>
        <w:bottom w:val="none" w:sz="0" w:space="0" w:color="auto"/>
        <w:right w:val="none" w:sz="0" w:space="0" w:color="auto"/>
      </w:divBdr>
    </w:div>
    <w:div w:id="1747334756">
      <w:bodyDiv w:val="1"/>
      <w:marLeft w:val="0"/>
      <w:marRight w:val="0"/>
      <w:marTop w:val="0"/>
      <w:marBottom w:val="0"/>
      <w:divBdr>
        <w:top w:val="none" w:sz="0" w:space="0" w:color="auto"/>
        <w:left w:val="none" w:sz="0" w:space="0" w:color="auto"/>
        <w:bottom w:val="none" w:sz="0" w:space="0" w:color="auto"/>
        <w:right w:val="none" w:sz="0" w:space="0" w:color="auto"/>
      </w:divBdr>
    </w:div>
    <w:div w:id="1761487854">
      <w:bodyDiv w:val="1"/>
      <w:marLeft w:val="0"/>
      <w:marRight w:val="0"/>
      <w:marTop w:val="0"/>
      <w:marBottom w:val="0"/>
      <w:divBdr>
        <w:top w:val="none" w:sz="0" w:space="0" w:color="auto"/>
        <w:left w:val="none" w:sz="0" w:space="0" w:color="auto"/>
        <w:bottom w:val="none" w:sz="0" w:space="0" w:color="auto"/>
        <w:right w:val="none" w:sz="0" w:space="0" w:color="auto"/>
      </w:divBdr>
    </w:div>
    <w:div w:id="1791973411">
      <w:bodyDiv w:val="1"/>
      <w:marLeft w:val="0"/>
      <w:marRight w:val="0"/>
      <w:marTop w:val="0"/>
      <w:marBottom w:val="0"/>
      <w:divBdr>
        <w:top w:val="none" w:sz="0" w:space="0" w:color="auto"/>
        <w:left w:val="none" w:sz="0" w:space="0" w:color="auto"/>
        <w:bottom w:val="none" w:sz="0" w:space="0" w:color="auto"/>
        <w:right w:val="none" w:sz="0" w:space="0" w:color="auto"/>
      </w:divBdr>
    </w:div>
    <w:div w:id="1803845453">
      <w:bodyDiv w:val="1"/>
      <w:marLeft w:val="0"/>
      <w:marRight w:val="0"/>
      <w:marTop w:val="0"/>
      <w:marBottom w:val="0"/>
      <w:divBdr>
        <w:top w:val="none" w:sz="0" w:space="0" w:color="auto"/>
        <w:left w:val="none" w:sz="0" w:space="0" w:color="auto"/>
        <w:bottom w:val="none" w:sz="0" w:space="0" w:color="auto"/>
        <w:right w:val="none" w:sz="0" w:space="0" w:color="auto"/>
      </w:divBdr>
    </w:div>
    <w:div w:id="1849712435">
      <w:bodyDiv w:val="1"/>
      <w:marLeft w:val="0"/>
      <w:marRight w:val="0"/>
      <w:marTop w:val="0"/>
      <w:marBottom w:val="0"/>
      <w:divBdr>
        <w:top w:val="none" w:sz="0" w:space="0" w:color="auto"/>
        <w:left w:val="none" w:sz="0" w:space="0" w:color="auto"/>
        <w:bottom w:val="none" w:sz="0" w:space="0" w:color="auto"/>
        <w:right w:val="none" w:sz="0" w:space="0" w:color="auto"/>
      </w:divBdr>
    </w:div>
    <w:div w:id="1872448347">
      <w:bodyDiv w:val="1"/>
      <w:marLeft w:val="0"/>
      <w:marRight w:val="0"/>
      <w:marTop w:val="0"/>
      <w:marBottom w:val="0"/>
      <w:divBdr>
        <w:top w:val="none" w:sz="0" w:space="0" w:color="auto"/>
        <w:left w:val="none" w:sz="0" w:space="0" w:color="auto"/>
        <w:bottom w:val="none" w:sz="0" w:space="0" w:color="auto"/>
        <w:right w:val="none" w:sz="0" w:space="0" w:color="auto"/>
      </w:divBdr>
    </w:div>
    <w:div w:id="2026201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auchkomm.d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fsa@auchkomm.de" TargetMode="External"/><Relationship Id="rId2" Type="http://schemas.openxmlformats.org/officeDocument/2006/relationships/customXml" Target="../customXml/item2.xml"/><Relationship Id="rId16" Type="http://schemas.openxmlformats.org/officeDocument/2006/relationships/hyperlink" Target="https://www.auchkomm.com/aktuellepresse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www.aisemo.com/en/"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vorname.nachname@aisemo.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E019493D65568489FD122F37B7BA86C" ma:contentTypeVersion="16" ma:contentTypeDescription="Ein neues Dokument erstellen." ma:contentTypeScope="" ma:versionID="fd8c0dbc021d23cdfcf8ddb62024d0d6">
  <xsd:schema xmlns:xsd="http://www.w3.org/2001/XMLSchema" xmlns:xs="http://www.w3.org/2001/XMLSchema" xmlns:p="http://schemas.microsoft.com/office/2006/metadata/properties" xmlns:ns2="249fcdc2-d300-4147-bb3a-26f6b75ef0d1" xmlns:ns3="57b9360f-3adb-4364-9548-47b96a99c1bf" targetNamespace="http://schemas.microsoft.com/office/2006/metadata/properties" ma:root="true" ma:fieldsID="5391dc105cd85a7de890ce24193e487f" ns2:_="" ns3:_="">
    <xsd:import namespace="249fcdc2-d300-4147-bb3a-26f6b75ef0d1"/>
    <xsd:import namespace="57b9360f-3adb-4364-9548-47b96a99c1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fcdc2-d300-4147-bb3a-26f6b75ef0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ee0acd-bd00-4da0-9e97-1269515c2d7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b9360f-3adb-4364-9548-47b96a99c1b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0f06c8b-24ac-401a-b386-5ee6c8111d4b}" ma:internalName="TaxCatchAll" ma:showField="CatchAllData" ma:web="57b9360f-3adb-4364-9548-47b96a99c1b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b9360f-3adb-4364-9548-47b96a99c1bf" xsi:nil="true"/>
    <lcf76f155ced4ddcb4097134ff3c332f xmlns="249fcdc2-d300-4147-bb3a-26f6b75ef0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B5276F-5B50-4074-9EF3-F4653FCE4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fcdc2-d300-4147-bb3a-26f6b75ef0d1"/>
    <ds:schemaRef ds:uri="57b9360f-3adb-4364-9548-47b96a99c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AD1315-078E-4FAE-B2B9-2356D92983ED}">
  <ds:schemaRefs>
    <ds:schemaRef ds:uri="http://schemas.microsoft.com/sharepoint/v3/contenttype/forms"/>
  </ds:schemaRefs>
</ds:datastoreItem>
</file>

<file path=customXml/itemProps3.xml><?xml version="1.0" encoding="utf-8"?>
<ds:datastoreItem xmlns:ds="http://schemas.openxmlformats.org/officeDocument/2006/customXml" ds:itemID="{CA08EC0D-A737-4403-99C3-1CADBF1868A9}">
  <ds:schemaRefs>
    <ds:schemaRef ds:uri="http://schemas.microsoft.com/office/2006/metadata/properties"/>
    <ds:schemaRef ds:uri="http://schemas.microsoft.com/office/infopath/2007/PartnerControls"/>
    <ds:schemaRef ds:uri="57b9360f-3adb-4364-9548-47b96a99c1bf"/>
    <ds:schemaRef ds:uri="249fcdc2-d300-4147-bb3a-26f6b75ef0d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1088</Words>
  <Characters>6856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Abdruck in</vt:lpstr>
    </vt:vector>
  </TitlesOfParts>
  <Company>F. Stephan Auch Unternehmenskommunikation</Company>
  <LinksUpToDate>false</LinksUpToDate>
  <CharactersWithSpaces>7929</CharactersWithSpaces>
  <SharedDoc>false</SharedDoc>
  <HLinks>
    <vt:vector size="48" baseType="variant">
      <vt:variant>
        <vt:i4>6553643</vt:i4>
      </vt:variant>
      <vt:variant>
        <vt:i4>12</vt:i4>
      </vt:variant>
      <vt:variant>
        <vt:i4>0</vt:i4>
      </vt:variant>
      <vt:variant>
        <vt:i4>5</vt:i4>
      </vt:variant>
      <vt:variant>
        <vt:lpwstr>http://www.auchkomm.de/</vt:lpwstr>
      </vt:variant>
      <vt:variant>
        <vt:lpwstr/>
      </vt:variant>
      <vt:variant>
        <vt:i4>2752514</vt:i4>
      </vt:variant>
      <vt:variant>
        <vt:i4>9</vt:i4>
      </vt:variant>
      <vt:variant>
        <vt:i4>0</vt:i4>
      </vt:variant>
      <vt:variant>
        <vt:i4>5</vt:i4>
      </vt:variant>
      <vt:variant>
        <vt:lpwstr>mailto:fsa@auchkomm.de</vt:lpwstr>
      </vt:variant>
      <vt:variant>
        <vt:lpwstr/>
      </vt:variant>
      <vt:variant>
        <vt:i4>2293791</vt:i4>
      </vt:variant>
      <vt:variant>
        <vt:i4>6</vt:i4>
      </vt:variant>
      <vt:variant>
        <vt:i4>0</vt:i4>
      </vt:variant>
      <vt:variant>
        <vt:i4>5</vt:i4>
      </vt:variant>
      <vt:variant>
        <vt:lpwstr>https://www.auchkomm.com/aktuellepressetexte</vt:lpwstr>
      </vt:variant>
      <vt:variant>
        <vt:lpwstr>PI_XXX</vt:lpwstr>
      </vt:variant>
      <vt:variant>
        <vt:i4>7209012</vt:i4>
      </vt:variant>
      <vt:variant>
        <vt:i4>3</vt:i4>
      </vt:variant>
      <vt:variant>
        <vt:i4>0</vt:i4>
      </vt:variant>
      <vt:variant>
        <vt:i4>5</vt:i4>
      </vt:variant>
      <vt:variant>
        <vt:lpwstr>https://www.aisemo.com/de/</vt:lpwstr>
      </vt:variant>
      <vt:variant>
        <vt:lpwstr/>
      </vt:variant>
      <vt:variant>
        <vt:i4>4259899</vt:i4>
      </vt:variant>
      <vt:variant>
        <vt:i4>0</vt:i4>
      </vt:variant>
      <vt:variant>
        <vt:i4>0</vt:i4>
      </vt:variant>
      <vt:variant>
        <vt:i4>5</vt:i4>
      </vt:variant>
      <vt:variant>
        <vt:lpwstr>mailto:vorname.nachname@aisemo.com</vt:lpwstr>
      </vt:variant>
      <vt:variant>
        <vt:lpwstr/>
      </vt:variant>
      <vt:variant>
        <vt:i4>6750209</vt:i4>
      </vt:variant>
      <vt:variant>
        <vt:i4>6</vt:i4>
      </vt:variant>
      <vt:variant>
        <vt:i4>0</vt:i4>
      </vt:variant>
      <vt:variant>
        <vt:i4>5</vt:i4>
      </vt:variant>
      <vt:variant>
        <vt:lpwstr>mailto:wolfgang.auer@aisemo.com</vt:lpwstr>
      </vt:variant>
      <vt:variant>
        <vt:lpwstr/>
      </vt:variant>
      <vt:variant>
        <vt:i4>6750209</vt:i4>
      </vt:variant>
      <vt:variant>
        <vt:i4>3</vt:i4>
      </vt:variant>
      <vt:variant>
        <vt:i4>0</vt:i4>
      </vt:variant>
      <vt:variant>
        <vt:i4>5</vt:i4>
      </vt:variant>
      <vt:variant>
        <vt:lpwstr>mailto:wolfgang.auer@aisemo.com</vt:lpwstr>
      </vt:variant>
      <vt:variant>
        <vt:lpwstr/>
      </vt:variant>
      <vt:variant>
        <vt:i4>6750209</vt:i4>
      </vt:variant>
      <vt:variant>
        <vt:i4>0</vt:i4>
      </vt:variant>
      <vt:variant>
        <vt:i4>0</vt:i4>
      </vt:variant>
      <vt:variant>
        <vt:i4>5</vt:i4>
      </vt:variant>
      <vt:variant>
        <vt:lpwstr>mailto:wolfgang.auer@aisemo.com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cp:keywords/>
  <dc:description/>
  <cp:lastModifiedBy>F. Stephan Auch</cp:lastModifiedBy>
  <cp:revision>3</cp:revision>
  <cp:lastPrinted>2009-12-01T00:04:00Z</cp:lastPrinted>
  <dcterms:created xsi:type="dcterms:W3CDTF">2022-09-27T15:18:00Z</dcterms:created>
  <dcterms:modified xsi:type="dcterms:W3CDTF">2022-09-28T05:25:00Z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0x010100DE019493D65568489FD122F37B7BA86C</vt:lpwstr>
  </property>
  <property fmtid="{D5CDD505-2E9C-101B-9397-08002B2CF9AE}" pid="3" name="MediaServiceImageTags">
    <vt:lpwstr/>
  </property>
</Properties>
</file>