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7"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36934B6F" w14:textId="02C74DB8" w:rsidR="00920B9D" w:rsidRPr="00976173" w:rsidRDefault="00920B9D" w:rsidP="00920B9D">
      <w:pPr>
        <w:numPr>
          <w:ilvl w:val="0"/>
          <w:numId w:val="1"/>
        </w:numPr>
        <w:spacing w:before="120" w:after="120" w:line="360" w:lineRule="auto"/>
        <w:ind w:left="426" w:hanging="426"/>
        <w:rPr>
          <w:rFonts w:ascii="Arial" w:hAnsi="Arial" w:cs="Arial"/>
          <w:sz w:val="22"/>
          <w:szCs w:val="22"/>
        </w:rPr>
      </w:pPr>
      <w:r>
        <w:rPr>
          <w:rFonts w:ascii="Arial" w:hAnsi="Arial" w:cs="Arial"/>
          <w:b/>
          <w:bCs/>
          <w:sz w:val="22"/>
          <w:szCs w:val="22"/>
        </w:rPr>
        <w:t>KUNZMANN</w:t>
      </w:r>
      <w:r w:rsidR="001E15F4">
        <w:rPr>
          <w:rFonts w:ascii="Arial" w:hAnsi="Arial" w:cs="Arial"/>
          <w:b/>
          <w:bCs/>
          <w:sz w:val="22"/>
          <w:szCs w:val="22"/>
        </w:rPr>
        <w:t xml:space="preserve">: </w:t>
      </w:r>
      <w:r w:rsidR="00040C20">
        <w:rPr>
          <w:rFonts w:ascii="Arial" w:hAnsi="Arial" w:cs="Arial"/>
          <w:b/>
          <w:bCs/>
          <w:sz w:val="22"/>
          <w:szCs w:val="22"/>
        </w:rPr>
        <w:t>Neue AFR-</w:t>
      </w:r>
      <w:r w:rsidR="001E15F4">
        <w:rPr>
          <w:rFonts w:ascii="Arial" w:hAnsi="Arial" w:cs="Arial"/>
          <w:b/>
          <w:bCs/>
          <w:sz w:val="22"/>
          <w:szCs w:val="22"/>
        </w:rPr>
        <w:t xml:space="preserve">Funktion verhindert </w:t>
      </w:r>
      <w:r w:rsidR="00A60A64" w:rsidRPr="00A60A64">
        <w:rPr>
          <w:rFonts w:ascii="Arial" w:hAnsi="Arial" w:cs="Arial"/>
          <w:b/>
          <w:bCs/>
          <w:sz w:val="22"/>
          <w:szCs w:val="22"/>
        </w:rPr>
        <w:t>Überlastungsschäden</w:t>
      </w:r>
      <w:r w:rsidR="00A60A64">
        <w:rPr>
          <w:rFonts w:ascii="Arial" w:hAnsi="Arial" w:cs="Arial"/>
          <w:iCs/>
          <w:sz w:val="22"/>
          <w:szCs w:val="22"/>
        </w:rPr>
        <w:t xml:space="preserve"> </w:t>
      </w:r>
      <w:r w:rsidR="00671775">
        <w:rPr>
          <w:rFonts w:ascii="Arial" w:hAnsi="Arial" w:cs="Arial"/>
          <w:b/>
          <w:bCs/>
          <w:sz w:val="22"/>
          <w:szCs w:val="22"/>
        </w:rPr>
        <w:t xml:space="preserve">an </w:t>
      </w:r>
      <w:r w:rsidR="001E15F4">
        <w:rPr>
          <w:rFonts w:ascii="Arial" w:hAnsi="Arial" w:cs="Arial"/>
          <w:b/>
          <w:bCs/>
          <w:sz w:val="22"/>
          <w:szCs w:val="22"/>
        </w:rPr>
        <w:t>Werkzeug</w:t>
      </w:r>
      <w:r w:rsidR="00671775">
        <w:rPr>
          <w:rFonts w:ascii="Arial" w:hAnsi="Arial" w:cs="Arial"/>
          <w:b/>
          <w:bCs/>
          <w:sz w:val="22"/>
          <w:szCs w:val="22"/>
        </w:rPr>
        <w:t>, Werkstück</w:t>
      </w:r>
      <w:r w:rsidR="001E15F4">
        <w:rPr>
          <w:rFonts w:ascii="Arial" w:hAnsi="Arial" w:cs="Arial"/>
          <w:b/>
          <w:bCs/>
          <w:sz w:val="22"/>
          <w:szCs w:val="22"/>
        </w:rPr>
        <w:t xml:space="preserve"> und </w:t>
      </w:r>
      <w:r w:rsidR="00040C20">
        <w:rPr>
          <w:rFonts w:ascii="Arial" w:hAnsi="Arial" w:cs="Arial"/>
          <w:b/>
          <w:bCs/>
          <w:sz w:val="22"/>
          <w:szCs w:val="22"/>
        </w:rPr>
        <w:t>Fräsm</w:t>
      </w:r>
      <w:r w:rsidR="001E15F4">
        <w:rPr>
          <w:rFonts w:ascii="Arial" w:hAnsi="Arial" w:cs="Arial"/>
          <w:b/>
          <w:bCs/>
          <w:sz w:val="22"/>
          <w:szCs w:val="22"/>
        </w:rPr>
        <w:t xml:space="preserve">aschine ab dem ersten Teil </w:t>
      </w:r>
    </w:p>
    <w:p w14:paraId="0D05E4D3" w14:textId="652195D9" w:rsidR="00976173" w:rsidRPr="0036492D" w:rsidRDefault="00554384" w:rsidP="00920B9D">
      <w:pPr>
        <w:numPr>
          <w:ilvl w:val="0"/>
          <w:numId w:val="1"/>
        </w:numPr>
        <w:spacing w:before="120" w:after="120" w:line="360" w:lineRule="auto"/>
        <w:ind w:left="426" w:hanging="426"/>
        <w:rPr>
          <w:rFonts w:ascii="Arial" w:hAnsi="Arial" w:cs="Arial"/>
          <w:b/>
          <w:bCs/>
          <w:sz w:val="22"/>
          <w:szCs w:val="22"/>
        </w:rPr>
      </w:pPr>
      <w:r>
        <w:rPr>
          <w:rFonts w:ascii="Arial" w:hAnsi="Arial" w:cs="Arial"/>
          <w:b/>
          <w:bCs/>
          <w:sz w:val="22"/>
          <w:szCs w:val="22"/>
        </w:rPr>
        <w:t xml:space="preserve">Wirksamer </w:t>
      </w:r>
      <w:r w:rsidR="00F252CF">
        <w:rPr>
          <w:rFonts w:ascii="Arial" w:hAnsi="Arial" w:cs="Arial"/>
          <w:b/>
          <w:bCs/>
          <w:sz w:val="22"/>
          <w:szCs w:val="22"/>
        </w:rPr>
        <w:t>S</w:t>
      </w:r>
      <w:r>
        <w:rPr>
          <w:rFonts w:ascii="Arial" w:hAnsi="Arial" w:cs="Arial"/>
          <w:b/>
          <w:bCs/>
          <w:sz w:val="22"/>
          <w:szCs w:val="22"/>
        </w:rPr>
        <w:t xml:space="preserve">chutz </w:t>
      </w:r>
      <w:r w:rsidR="005271BB">
        <w:rPr>
          <w:rFonts w:ascii="Arial" w:hAnsi="Arial" w:cs="Arial"/>
          <w:b/>
          <w:bCs/>
          <w:sz w:val="22"/>
          <w:szCs w:val="22"/>
        </w:rPr>
        <w:t>bei der</w:t>
      </w:r>
      <w:r>
        <w:rPr>
          <w:rFonts w:ascii="Arial" w:hAnsi="Arial" w:cs="Arial"/>
          <w:b/>
          <w:bCs/>
          <w:sz w:val="22"/>
          <w:szCs w:val="22"/>
        </w:rPr>
        <w:t xml:space="preserve"> </w:t>
      </w:r>
      <w:r w:rsidR="00F252CF">
        <w:rPr>
          <w:rFonts w:ascii="Arial" w:hAnsi="Arial" w:cs="Arial"/>
          <w:b/>
          <w:bCs/>
          <w:sz w:val="22"/>
          <w:szCs w:val="22"/>
        </w:rPr>
        <w:t>Proto</w:t>
      </w:r>
      <w:r w:rsidR="00757771">
        <w:rPr>
          <w:rFonts w:ascii="Arial" w:hAnsi="Arial" w:cs="Arial"/>
          <w:b/>
          <w:bCs/>
          <w:sz w:val="22"/>
          <w:szCs w:val="22"/>
        </w:rPr>
        <w:t>t</w:t>
      </w:r>
      <w:r w:rsidR="00F252CF">
        <w:rPr>
          <w:rFonts w:ascii="Arial" w:hAnsi="Arial" w:cs="Arial"/>
          <w:b/>
          <w:bCs/>
          <w:sz w:val="22"/>
          <w:szCs w:val="22"/>
        </w:rPr>
        <w:t xml:space="preserve">ypen-, </w:t>
      </w:r>
      <w:r w:rsidRPr="00554384">
        <w:rPr>
          <w:rFonts w:ascii="Arial" w:hAnsi="Arial" w:cs="Arial"/>
          <w:b/>
          <w:bCs/>
          <w:sz w:val="22"/>
          <w:szCs w:val="22"/>
        </w:rPr>
        <w:t xml:space="preserve">Einzelteil- und Kleinserienfertigung </w:t>
      </w:r>
    </w:p>
    <w:p w14:paraId="5E2AE036" w14:textId="79EE1EE3" w:rsidR="000E5C51" w:rsidRDefault="00A73929" w:rsidP="00554384">
      <w:pPr>
        <w:spacing w:before="120" w:after="120" w:line="360" w:lineRule="auto"/>
        <w:rPr>
          <w:rFonts w:ascii="Arial" w:hAnsi="Arial" w:cs="Arial"/>
          <w:sz w:val="22"/>
          <w:szCs w:val="22"/>
        </w:rPr>
      </w:pPr>
      <w:proofErr w:type="spellStart"/>
      <w:r w:rsidRPr="003231CE">
        <w:rPr>
          <w:rFonts w:ascii="Arial" w:hAnsi="Arial" w:cs="Arial"/>
          <w:i/>
          <w:sz w:val="22"/>
          <w:szCs w:val="22"/>
        </w:rPr>
        <w:t>Remchingen</w:t>
      </w:r>
      <w:proofErr w:type="spellEnd"/>
      <w:r w:rsidR="00731308" w:rsidRPr="003231CE">
        <w:rPr>
          <w:rFonts w:ascii="Arial" w:hAnsi="Arial" w:cs="Arial"/>
          <w:i/>
          <w:sz w:val="22"/>
          <w:szCs w:val="22"/>
        </w:rPr>
        <w:t xml:space="preserve">, den </w:t>
      </w:r>
      <w:r w:rsidR="004C1AA7">
        <w:rPr>
          <w:rFonts w:ascii="Arial" w:hAnsi="Arial" w:cs="Arial"/>
          <w:i/>
          <w:sz w:val="22"/>
          <w:szCs w:val="22"/>
        </w:rPr>
        <w:t>4</w:t>
      </w:r>
      <w:r w:rsidR="005A4CE4" w:rsidRPr="003231CE">
        <w:rPr>
          <w:rFonts w:ascii="Arial" w:hAnsi="Arial" w:cs="Arial"/>
          <w:i/>
          <w:sz w:val="22"/>
          <w:szCs w:val="22"/>
        </w:rPr>
        <w:t xml:space="preserve">. </w:t>
      </w:r>
      <w:r w:rsidR="004C1AA7">
        <w:rPr>
          <w:rFonts w:ascii="Arial" w:hAnsi="Arial" w:cs="Arial"/>
          <w:i/>
          <w:sz w:val="22"/>
          <w:szCs w:val="22"/>
        </w:rPr>
        <w:t>Februar 2020.</w:t>
      </w:r>
      <w:r w:rsidR="004C1AA7" w:rsidRPr="004C1AA7">
        <w:rPr>
          <w:rFonts w:ascii="Arial" w:hAnsi="Arial" w:cs="Arial"/>
          <w:iCs/>
          <w:sz w:val="22"/>
          <w:szCs w:val="22"/>
        </w:rPr>
        <w:t xml:space="preserve"> </w:t>
      </w:r>
      <w:r w:rsidR="006319F0">
        <w:rPr>
          <w:rFonts w:ascii="Arial" w:hAnsi="Arial" w:cs="Arial"/>
          <w:iCs/>
          <w:sz w:val="22"/>
          <w:szCs w:val="22"/>
        </w:rPr>
        <w:t>Die KUNZMANN Innovationsoffensive geht weiter: Ü</w:t>
      </w:r>
      <w:r w:rsidR="006D7F22">
        <w:rPr>
          <w:rFonts w:ascii="Arial" w:hAnsi="Arial" w:cs="Arial"/>
          <w:iCs/>
          <w:sz w:val="22"/>
          <w:szCs w:val="22"/>
        </w:rPr>
        <w:t>berlast</w:t>
      </w:r>
      <w:r w:rsidR="00F252CF">
        <w:rPr>
          <w:rFonts w:ascii="Arial" w:hAnsi="Arial" w:cs="Arial"/>
          <w:iCs/>
          <w:sz w:val="22"/>
          <w:szCs w:val="22"/>
        </w:rPr>
        <w:t>ungs</w:t>
      </w:r>
      <w:r w:rsidR="006D7F22">
        <w:rPr>
          <w:rFonts w:ascii="Arial" w:hAnsi="Arial" w:cs="Arial"/>
          <w:iCs/>
          <w:sz w:val="22"/>
          <w:szCs w:val="22"/>
        </w:rPr>
        <w:t xml:space="preserve">schäden an </w:t>
      </w:r>
      <w:r w:rsidR="00040C20">
        <w:rPr>
          <w:rFonts w:ascii="Arial" w:hAnsi="Arial" w:cs="Arial"/>
          <w:sz w:val="22"/>
          <w:szCs w:val="22"/>
        </w:rPr>
        <w:t>Werkzeug</w:t>
      </w:r>
      <w:r w:rsidR="006D7F22">
        <w:rPr>
          <w:rFonts w:ascii="Arial" w:hAnsi="Arial" w:cs="Arial"/>
          <w:sz w:val="22"/>
          <w:szCs w:val="22"/>
        </w:rPr>
        <w:t xml:space="preserve">, Werkstück </w:t>
      </w:r>
      <w:r w:rsidR="00040C20">
        <w:rPr>
          <w:rFonts w:ascii="Arial" w:hAnsi="Arial" w:cs="Arial"/>
          <w:sz w:val="22"/>
          <w:szCs w:val="22"/>
        </w:rPr>
        <w:t>und Fräsmaschine</w:t>
      </w:r>
      <w:r w:rsidR="005C0D33">
        <w:rPr>
          <w:rFonts w:ascii="Arial" w:hAnsi="Arial" w:cs="Arial"/>
          <w:sz w:val="22"/>
          <w:szCs w:val="22"/>
        </w:rPr>
        <w:t xml:space="preserve"> bereits ab dem ersten Teil</w:t>
      </w:r>
      <w:r w:rsidR="00040C20">
        <w:rPr>
          <w:rFonts w:ascii="Arial" w:hAnsi="Arial" w:cs="Arial"/>
          <w:sz w:val="22"/>
          <w:szCs w:val="22"/>
        </w:rPr>
        <w:t xml:space="preserve"> verhindert </w:t>
      </w:r>
      <w:r w:rsidR="00340E21">
        <w:rPr>
          <w:rFonts w:ascii="Arial" w:hAnsi="Arial" w:cs="Arial"/>
          <w:sz w:val="22"/>
          <w:szCs w:val="22"/>
        </w:rPr>
        <w:t xml:space="preserve">sicher und zuverlässig </w:t>
      </w:r>
      <w:r w:rsidR="00040C20">
        <w:rPr>
          <w:rFonts w:ascii="Arial" w:hAnsi="Arial" w:cs="Arial"/>
          <w:sz w:val="22"/>
          <w:szCs w:val="22"/>
        </w:rPr>
        <w:t xml:space="preserve">die von </w:t>
      </w:r>
      <w:r w:rsidR="006319F0">
        <w:rPr>
          <w:rFonts w:ascii="Arial" w:hAnsi="Arial" w:cs="Arial"/>
          <w:sz w:val="22"/>
          <w:szCs w:val="22"/>
        </w:rPr>
        <w:t xml:space="preserve">dem Maschinenbauer </w:t>
      </w:r>
      <w:r w:rsidR="00340E21">
        <w:rPr>
          <w:rFonts w:ascii="Arial" w:hAnsi="Arial" w:cs="Arial"/>
          <w:sz w:val="22"/>
          <w:szCs w:val="22"/>
        </w:rPr>
        <w:t xml:space="preserve">neu </w:t>
      </w:r>
      <w:r w:rsidR="00040C20">
        <w:rPr>
          <w:rFonts w:ascii="Arial" w:hAnsi="Arial" w:cs="Arial"/>
          <w:sz w:val="22"/>
          <w:szCs w:val="22"/>
        </w:rPr>
        <w:t xml:space="preserve">entwickelte Funktion AFR. </w:t>
      </w:r>
      <w:r w:rsidR="00340E21">
        <w:rPr>
          <w:rFonts w:ascii="Arial" w:hAnsi="Arial" w:cs="Arial"/>
          <w:sz w:val="22"/>
          <w:szCs w:val="22"/>
        </w:rPr>
        <w:t xml:space="preserve">Mit Hilfe eines </w:t>
      </w:r>
      <w:r w:rsidR="00340E21" w:rsidRPr="00340E21">
        <w:rPr>
          <w:rFonts w:ascii="Arial" w:hAnsi="Arial" w:cs="Arial"/>
          <w:sz w:val="22"/>
          <w:szCs w:val="22"/>
        </w:rPr>
        <w:t>kontinuierliche</w:t>
      </w:r>
      <w:r w:rsidR="00554384">
        <w:rPr>
          <w:rFonts w:ascii="Arial" w:hAnsi="Arial" w:cs="Arial"/>
          <w:sz w:val="22"/>
          <w:szCs w:val="22"/>
        </w:rPr>
        <w:t>n</w:t>
      </w:r>
      <w:r w:rsidR="00340E21" w:rsidRPr="00340E21">
        <w:rPr>
          <w:rFonts w:ascii="Arial" w:hAnsi="Arial" w:cs="Arial"/>
          <w:sz w:val="22"/>
          <w:szCs w:val="22"/>
        </w:rPr>
        <w:t xml:space="preserve"> Monitoring</w:t>
      </w:r>
      <w:r w:rsidR="00340E21">
        <w:rPr>
          <w:rFonts w:ascii="Arial" w:hAnsi="Arial" w:cs="Arial"/>
          <w:sz w:val="22"/>
          <w:szCs w:val="22"/>
        </w:rPr>
        <w:t xml:space="preserve">s </w:t>
      </w:r>
      <w:r w:rsidR="005E3595">
        <w:rPr>
          <w:rFonts w:ascii="Arial" w:hAnsi="Arial" w:cs="Arial"/>
          <w:sz w:val="22"/>
          <w:szCs w:val="22"/>
        </w:rPr>
        <w:t>kontrolliert</w:t>
      </w:r>
      <w:r w:rsidR="00340E21">
        <w:rPr>
          <w:rFonts w:ascii="Arial" w:hAnsi="Arial" w:cs="Arial"/>
          <w:sz w:val="22"/>
          <w:szCs w:val="22"/>
        </w:rPr>
        <w:t xml:space="preserve"> die „</w:t>
      </w:r>
      <w:proofErr w:type="spellStart"/>
      <w:r w:rsidR="00340E21">
        <w:rPr>
          <w:rFonts w:ascii="Arial" w:hAnsi="Arial" w:cs="Arial"/>
          <w:sz w:val="22"/>
          <w:szCs w:val="22"/>
        </w:rPr>
        <w:t>Automatic</w:t>
      </w:r>
      <w:proofErr w:type="spellEnd"/>
      <w:r w:rsidR="00340E21">
        <w:rPr>
          <w:rFonts w:ascii="Arial" w:hAnsi="Arial" w:cs="Arial"/>
          <w:sz w:val="22"/>
          <w:szCs w:val="22"/>
        </w:rPr>
        <w:t xml:space="preserve"> Feed </w:t>
      </w:r>
      <w:proofErr w:type="spellStart"/>
      <w:r w:rsidR="00340E21">
        <w:rPr>
          <w:rFonts w:ascii="Arial" w:hAnsi="Arial" w:cs="Arial"/>
          <w:sz w:val="22"/>
          <w:szCs w:val="22"/>
        </w:rPr>
        <w:t>Reduction</w:t>
      </w:r>
      <w:proofErr w:type="spellEnd"/>
      <w:r w:rsidR="00340E21">
        <w:rPr>
          <w:rFonts w:ascii="Arial" w:hAnsi="Arial" w:cs="Arial"/>
          <w:sz w:val="22"/>
          <w:szCs w:val="22"/>
        </w:rPr>
        <w:t>“ die Maschine und d</w:t>
      </w:r>
      <w:r w:rsidR="008756C8">
        <w:rPr>
          <w:rFonts w:ascii="Arial" w:hAnsi="Arial" w:cs="Arial"/>
          <w:sz w:val="22"/>
          <w:szCs w:val="22"/>
        </w:rPr>
        <w:t>as</w:t>
      </w:r>
      <w:r w:rsidR="00340E21">
        <w:rPr>
          <w:rFonts w:ascii="Arial" w:hAnsi="Arial" w:cs="Arial"/>
          <w:sz w:val="22"/>
          <w:szCs w:val="22"/>
        </w:rPr>
        <w:t xml:space="preserve"> vom Werkzeug </w:t>
      </w:r>
      <w:r w:rsidR="00340E21" w:rsidRPr="00340E21">
        <w:rPr>
          <w:rFonts w:ascii="Arial" w:hAnsi="Arial" w:cs="Arial"/>
          <w:sz w:val="22"/>
          <w:szCs w:val="22"/>
        </w:rPr>
        <w:t>benötigte Antrieb</w:t>
      </w:r>
      <w:r w:rsidR="00340E21">
        <w:rPr>
          <w:rFonts w:ascii="Arial" w:hAnsi="Arial" w:cs="Arial"/>
          <w:sz w:val="22"/>
          <w:szCs w:val="22"/>
        </w:rPr>
        <w:t>smoment</w:t>
      </w:r>
      <w:r w:rsidR="00554384">
        <w:rPr>
          <w:rFonts w:ascii="Arial" w:hAnsi="Arial" w:cs="Arial"/>
          <w:sz w:val="22"/>
          <w:szCs w:val="22"/>
        </w:rPr>
        <w:t xml:space="preserve">. </w:t>
      </w:r>
      <w:r w:rsidR="000E5C51" w:rsidRPr="000E5C51">
        <w:rPr>
          <w:rFonts w:ascii="Arial" w:hAnsi="Arial" w:cs="Arial"/>
          <w:sz w:val="22"/>
          <w:szCs w:val="22"/>
        </w:rPr>
        <w:t xml:space="preserve">Wird eine Überlastung erkannt, </w:t>
      </w:r>
      <w:r w:rsidR="008A793B">
        <w:rPr>
          <w:rFonts w:ascii="Arial" w:hAnsi="Arial" w:cs="Arial"/>
          <w:sz w:val="22"/>
          <w:szCs w:val="22"/>
        </w:rPr>
        <w:t>vermindert</w:t>
      </w:r>
      <w:r w:rsidR="000E5C51" w:rsidRPr="000E5C51">
        <w:rPr>
          <w:rFonts w:ascii="Arial" w:hAnsi="Arial" w:cs="Arial"/>
          <w:sz w:val="22"/>
          <w:szCs w:val="22"/>
        </w:rPr>
        <w:t xml:space="preserve"> </w:t>
      </w:r>
      <w:r w:rsidR="000E5C51">
        <w:rPr>
          <w:rFonts w:ascii="Arial" w:hAnsi="Arial" w:cs="Arial"/>
          <w:sz w:val="22"/>
          <w:szCs w:val="22"/>
        </w:rPr>
        <w:t>AFR</w:t>
      </w:r>
      <w:r w:rsidR="000E5C51" w:rsidRPr="000E5C51">
        <w:rPr>
          <w:rFonts w:ascii="Arial" w:hAnsi="Arial" w:cs="Arial"/>
          <w:sz w:val="22"/>
          <w:szCs w:val="22"/>
        </w:rPr>
        <w:t xml:space="preserve"> </w:t>
      </w:r>
      <w:r w:rsidR="00507CFA">
        <w:rPr>
          <w:rFonts w:ascii="Arial" w:hAnsi="Arial" w:cs="Arial"/>
          <w:sz w:val="22"/>
          <w:szCs w:val="22"/>
        </w:rPr>
        <w:t xml:space="preserve">automatisch </w:t>
      </w:r>
      <w:r w:rsidR="000E5C51">
        <w:rPr>
          <w:rFonts w:ascii="Arial" w:hAnsi="Arial" w:cs="Arial"/>
          <w:sz w:val="22"/>
          <w:szCs w:val="22"/>
        </w:rPr>
        <w:t xml:space="preserve">den </w:t>
      </w:r>
      <w:r w:rsidR="000E5C51" w:rsidRPr="000E5C51">
        <w:rPr>
          <w:rFonts w:ascii="Arial" w:hAnsi="Arial" w:cs="Arial"/>
          <w:sz w:val="22"/>
          <w:szCs w:val="22"/>
        </w:rPr>
        <w:t>Vorschub um einen vor</w:t>
      </w:r>
      <w:r w:rsidR="000E5C51">
        <w:rPr>
          <w:rFonts w:ascii="Arial" w:hAnsi="Arial" w:cs="Arial"/>
          <w:sz w:val="22"/>
          <w:szCs w:val="22"/>
        </w:rPr>
        <w:t xml:space="preserve">eingestellten </w:t>
      </w:r>
      <w:r w:rsidR="000E5C51" w:rsidRPr="000E5C51">
        <w:rPr>
          <w:rFonts w:ascii="Arial" w:hAnsi="Arial" w:cs="Arial"/>
          <w:sz w:val="22"/>
          <w:szCs w:val="22"/>
        </w:rPr>
        <w:t>Prozentwert. Diese</w:t>
      </w:r>
      <w:r w:rsidR="000E5C51">
        <w:rPr>
          <w:rFonts w:ascii="Arial" w:hAnsi="Arial" w:cs="Arial"/>
          <w:sz w:val="22"/>
          <w:szCs w:val="22"/>
        </w:rPr>
        <w:t xml:space="preserve"> Vorschubreduzierung </w:t>
      </w:r>
      <w:r w:rsidR="000E5C51" w:rsidRPr="000E5C51">
        <w:rPr>
          <w:rFonts w:ascii="Arial" w:hAnsi="Arial" w:cs="Arial"/>
          <w:sz w:val="22"/>
          <w:szCs w:val="22"/>
        </w:rPr>
        <w:t xml:space="preserve">kann </w:t>
      </w:r>
      <w:r w:rsidR="00204018">
        <w:rPr>
          <w:rFonts w:ascii="Arial" w:hAnsi="Arial" w:cs="Arial"/>
          <w:sz w:val="22"/>
          <w:szCs w:val="22"/>
        </w:rPr>
        <w:t>bis zu</w:t>
      </w:r>
      <w:r w:rsidR="000E5C51" w:rsidRPr="000E5C51">
        <w:rPr>
          <w:rFonts w:ascii="Arial" w:hAnsi="Arial" w:cs="Arial"/>
          <w:sz w:val="22"/>
          <w:szCs w:val="22"/>
        </w:rPr>
        <w:t xml:space="preserve"> viermal wiederhol</w:t>
      </w:r>
      <w:r w:rsidR="00204018">
        <w:rPr>
          <w:rFonts w:ascii="Arial" w:hAnsi="Arial" w:cs="Arial"/>
          <w:sz w:val="22"/>
          <w:szCs w:val="22"/>
        </w:rPr>
        <w:t>t werden</w:t>
      </w:r>
      <w:r w:rsidR="000E5C51" w:rsidRPr="000E5C51">
        <w:rPr>
          <w:rFonts w:ascii="Arial" w:hAnsi="Arial" w:cs="Arial"/>
          <w:sz w:val="22"/>
          <w:szCs w:val="22"/>
        </w:rPr>
        <w:t xml:space="preserve"> </w:t>
      </w:r>
      <w:r w:rsidR="000E5C51">
        <w:rPr>
          <w:rFonts w:ascii="Arial" w:hAnsi="Arial" w:cs="Arial"/>
          <w:sz w:val="22"/>
          <w:szCs w:val="22"/>
        </w:rPr>
        <w:t xml:space="preserve">bevor </w:t>
      </w:r>
      <w:r w:rsidR="000E5C51" w:rsidRPr="000E5C51">
        <w:rPr>
          <w:rFonts w:ascii="Arial" w:hAnsi="Arial" w:cs="Arial"/>
          <w:sz w:val="22"/>
          <w:szCs w:val="22"/>
        </w:rPr>
        <w:t>eine definierte Abschaltschwelle erreicht wird</w:t>
      </w:r>
      <w:r w:rsidR="000E5C51">
        <w:rPr>
          <w:rFonts w:ascii="Arial" w:hAnsi="Arial" w:cs="Arial"/>
          <w:sz w:val="22"/>
          <w:szCs w:val="22"/>
        </w:rPr>
        <w:t>. Dann wird</w:t>
      </w:r>
      <w:r w:rsidR="00757771">
        <w:rPr>
          <w:rFonts w:ascii="Arial" w:hAnsi="Arial" w:cs="Arial"/>
          <w:sz w:val="22"/>
          <w:szCs w:val="22"/>
        </w:rPr>
        <w:t xml:space="preserve"> die</w:t>
      </w:r>
      <w:r w:rsidR="000E5C51">
        <w:rPr>
          <w:rFonts w:ascii="Arial" w:hAnsi="Arial" w:cs="Arial"/>
          <w:sz w:val="22"/>
          <w:szCs w:val="22"/>
        </w:rPr>
        <w:t xml:space="preserve"> </w:t>
      </w:r>
      <w:r w:rsidR="000E5C51" w:rsidRPr="000E5C51">
        <w:rPr>
          <w:rFonts w:ascii="Arial" w:hAnsi="Arial" w:cs="Arial"/>
          <w:sz w:val="22"/>
          <w:szCs w:val="22"/>
        </w:rPr>
        <w:t>Bearbeitung kontrolliert unterbrochen</w:t>
      </w:r>
      <w:r w:rsidR="000E5C51">
        <w:rPr>
          <w:rFonts w:ascii="Arial" w:hAnsi="Arial" w:cs="Arial"/>
          <w:sz w:val="22"/>
          <w:szCs w:val="22"/>
        </w:rPr>
        <w:t>.</w:t>
      </w:r>
    </w:p>
    <w:p w14:paraId="6374E129" w14:textId="407F99E2" w:rsidR="008A793B" w:rsidRDefault="008A793B" w:rsidP="00554384">
      <w:pPr>
        <w:spacing w:before="120" w:after="120" w:line="360" w:lineRule="auto"/>
        <w:rPr>
          <w:rFonts w:ascii="Arial" w:hAnsi="Arial" w:cs="Arial"/>
          <w:sz w:val="22"/>
          <w:szCs w:val="22"/>
        </w:rPr>
      </w:pPr>
      <w:r>
        <w:rPr>
          <w:rFonts w:ascii="Arial" w:hAnsi="Arial" w:cs="Arial"/>
          <w:sz w:val="22"/>
          <w:szCs w:val="22"/>
        </w:rPr>
        <w:t>Da die</w:t>
      </w:r>
      <w:r w:rsidR="00554384">
        <w:rPr>
          <w:rFonts w:ascii="Arial" w:hAnsi="Arial" w:cs="Arial"/>
          <w:sz w:val="22"/>
          <w:szCs w:val="22"/>
        </w:rPr>
        <w:t xml:space="preserve"> AFR-Funktion </w:t>
      </w:r>
      <w:r w:rsidR="00340E21" w:rsidRPr="00340E21">
        <w:rPr>
          <w:rFonts w:ascii="Arial" w:hAnsi="Arial" w:cs="Arial"/>
          <w:sz w:val="22"/>
          <w:szCs w:val="22"/>
        </w:rPr>
        <w:t>kein</w:t>
      </w:r>
      <w:r w:rsidR="00554384">
        <w:rPr>
          <w:rFonts w:ascii="Arial" w:hAnsi="Arial" w:cs="Arial"/>
          <w:sz w:val="22"/>
          <w:szCs w:val="22"/>
        </w:rPr>
        <w:t>en</w:t>
      </w:r>
      <w:r w:rsidR="00340E21" w:rsidRPr="00340E21">
        <w:rPr>
          <w:rFonts w:ascii="Arial" w:hAnsi="Arial" w:cs="Arial"/>
          <w:sz w:val="22"/>
          <w:szCs w:val="22"/>
        </w:rPr>
        <w:t xml:space="preserve"> Lernschnitt</w:t>
      </w:r>
      <w:r w:rsidRPr="008A793B">
        <w:rPr>
          <w:rFonts w:ascii="Arial" w:hAnsi="Arial" w:cs="Arial"/>
          <w:sz w:val="22"/>
          <w:szCs w:val="22"/>
        </w:rPr>
        <w:t xml:space="preserve"> </w:t>
      </w:r>
      <w:r>
        <w:rPr>
          <w:rFonts w:ascii="Arial" w:hAnsi="Arial" w:cs="Arial"/>
          <w:sz w:val="22"/>
          <w:szCs w:val="22"/>
        </w:rPr>
        <w:t>benötigt</w:t>
      </w:r>
      <w:r w:rsidR="00554384">
        <w:rPr>
          <w:rFonts w:ascii="Arial" w:hAnsi="Arial" w:cs="Arial"/>
          <w:sz w:val="22"/>
          <w:szCs w:val="22"/>
        </w:rPr>
        <w:t xml:space="preserve">, </w:t>
      </w:r>
      <w:r>
        <w:rPr>
          <w:rFonts w:ascii="Arial" w:hAnsi="Arial" w:cs="Arial"/>
          <w:sz w:val="22"/>
          <w:szCs w:val="22"/>
        </w:rPr>
        <w:t xml:space="preserve">ist </w:t>
      </w:r>
      <w:r w:rsidR="000E5C51">
        <w:rPr>
          <w:rFonts w:ascii="Arial" w:hAnsi="Arial" w:cs="Arial"/>
          <w:sz w:val="22"/>
          <w:szCs w:val="22"/>
        </w:rPr>
        <w:t xml:space="preserve">ihr Einsatz insbesondere </w:t>
      </w:r>
      <w:r w:rsidR="00554384">
        <w:rPr>
          <w:rFonts w:ascii="Arial" w:hAnsi="Arial" w:cs="Arial"/>
          <w:sz w:val="22"/>
          <w:szCs w:val="22"/>
        </w:rPr>
        <w:t xml:space="preserve">in der </w:t>
      </w:r>
      <w:r w:rsidR="00DA4F1C">
        <w:rPr>
          <w:rFonts w:ascii="Arial" w:hAnsi="Arial" w:cs="Arial"/>
          <w:sz w:val="22"/>
          <w:szCs w:val="22"/>
        </w:rPr>
        <w:t xml:space="preserve">Prototypen-, </w:t>
      </w:r>
      <w:r w:rsidR="00554384" w:rsidRPr="00340E21">
        <w:rPr>
          <w:rFonts w:ascii="Arial" w:hAnsi="Arial" w:cs="Arial"/>
          <w:sz w:val="22"/>
          <w:szCs w:val="22"/>
        </w:rPr>
        <w:t xml:space="preserve">Einzelteil- und Kleinserienfertigung </w:t>
      </w:r>
      <w:r w:rsidR="000E5C51">
        <w:rPr>
          <w:rFonts w:ascii="Arial" w:hAnsi="Arial" w:cs="Arial"/>
          <w:sz w:val="22"/>
          <w:szCs w:val="22"/>
        </w:rPr>
        <w:t xml:space="preserve">sowie </w:t>
      </w:r>
      <w:r w:rsidR="00554384" w:rsidRPr="00340E21">
        <w:rPr>
          <w:rFonts w:ascii="Arial" w:hAnsi="Arial" w:cs="Arial"/>
          <w:sz w:val="22"/>
          <w:szCs w:val="22"/>
        </w:rPr>
        <w:t xml:space="preserve">bei Rohteilen mit schwankendem Aufmaß </w:t>
      </w:r>
      <w:r w:rsidR="000E5C51">
        <w:rPr>
          <w:rFonts w:ascii="Arial" w:hAnsi="Arial" w:cs="Arial"/>
          <w:sz w:val="22"/>
          <w:szCs w:val="22"/>
        </w:rPr>
        <w:t>sinnvoll</w:t>
      </w:r>
      <w:r w:rsidR="00554384" w:rsidRPr="00340E21">
        <w:rPr>
          <w:rFonts w:ascii="Arial" w:hAnsi="Arial" w:cs="Arial"/>
          <w:sz w:val="22"/>
          <w:szCs w:val="22"/>
        </w:rPr>
        <w:t>.</w:t>
      </w:r>
      <w:r w:rsidR="00DA4F1C">
        <w:rPr>
          <w:rFonts w:ascii="Arial" w:hAnsi="Arial" w:cs="Arial"/>
          <w:sz w:val="22"/>
          <w:szCs w:val="22"/>
        </w:rPr>
        <w:t xml:space="preserve"> </w:t>
      </w:r>
      <w:r w:rsidRPr="008A793B">
        <w:rPr>
          <w:rFonts w:ascii="Arial" w:hAnsi="Arial" w:cs="Arial"/>
          <w:sz w:val="22"/>
          <w:szCs w:val="22"/>
        </w:rPr>
        <w:t xml:space="preserve">Kosten </w:t>
      </w:r>
      <w:r>
        <w:rPr>
          <w:rFonts w:ascii="Arial" w:hAnsi="Arial" w:cs="Arial"/>
          <w:sz w:val="22"/>
          <w:szCs w:val="22"/>
        </w:rPr>
        <w:t xml:space="preserve">werden </w:t>
      </w:r>
      <w:r w:rsidR="00DA4F1C">
        <w:rPr>
          <w:rFonts w:ascii="Arial" w:hAnsi="Arial" w:cs="Arial"/>
          <w:sz w:val="22"/>
          <w:szCs w:val="22"/>
        </w:rPr>
        <w:t xml:space="preserve">außerdem </w:t>
      </w:r>
      <w:r>
        <w:rPr>
          <w:rFonts w:ascii="Arial" w:hAnsi="Arial" w:cs="Arial"/>
          <w:sz w:val="22"/>
          <w:szCs w:val="22"/>
        </w:rPr>
        <w:t xml:space="preserve">dadurch </w:t>
      </w:r>
      <w:r w:rsidR="00204018">
        <w:rPr>
          <w:rFonts w:ascii="Arial" w:hAnsi="Arial" w:cs="Arial"/>
          <w:sz w:val="22"/>
          <w:szCs w:val="22"/>
        </w:rPr>
        <w:t>eingespart</w:t>
      </w:r>
      <w:r>
        <w:rPr>
          <w:rFonts w:ascii="Arial" w:hAnsi="Arial" w:cs="Arial"/>
          <w:sz w:val="22"/>
          <w:szCs w:val="22"/>
        </w:rPr>
        <w:t>, dass</w:t>
      </w:r>
      <w:r w:rsidR="00204018">
        <w:rPr>
          <w:rFonts w:ascii="Arial" w:hAnsi="Arial" w:cs="Arial"/>
          <w:sz w:val="22"/>
          <w:szCs w:val="22"/>
        </w:rPr>
        <w:t xml:space="preserve"> </w:t>
      </w:r>
      <w:r>
        <w:rPr>
          <w:rFonts w:ascii="Arial" w:hAnsi="Arial" w:cs="Arial"/>
          <w:sz w:val="22"/>
          <w:szCs w:val="22"/>
        </w:rPr>
        <w:t>Werkzeuge bis zum</w:t>
      </w:r>
      <w:r w:rsidRPr="008A793B">
        <w:rPr>
          <w:rFonts w:ascii="Arial" w:hAnsi="Arial" w:cs="Arial"/>
          <w:sz w:val="22"/>
          <w:szCs w:val="22"/>
        </w:rPr>
        <w:t xml:space="preserve"> Erreichen Ihrer Verschleißgrenze </w:t>
      </w:r>
      <w:r w:rsidR="00DA4F1C">
        <w:rPr>
          <w:rFonts w:ascii="Arial" w:hAnsi="Arial" w:cs="Arial"/>
          <w:sz w:val="22"/>
          <w:szCs w:val="22"/>
        </w:rPr>
        <w:t>genutzt werden</w:t>
      </w:r>
      <w:r w:rsidRPr="008A793B">
        <w:rPr>
          <w:rFonts w:ascii="Arial" w:hAnsi="Arial" w:cs="Arial"/>
          <w:sz w:val="22"/>
          <w:szCs w:val="22"/>
        </w:rPr>
        <w:t xml:space="preserve"> können</w:t>
      </w:r>
      <w:r>
        <w:rPr>
          <w:rFonts w:ascii="Arial" w:hAnsi="Arial" w:cs="Arial"/>
          <w:sz w:val="22"/>
          <w:szCs w:val="22"/>
        </w:rPr>
        <w:t xml:space="preserve"> und nicht </w:t>
      </w:r>
      <w:r w:rsidRPr="008A793B">
        <w:rPr>
          <w:rFonts w:ascii="Arial" w:hAnsi="Arial" w:cs="Arial"/>
          <w:sz w:val="22"/>
          <w:szCs w:val="22"/>
        </w:rPr>
        <w:t>verfrüht ausgetauscht werden</w:t>
      </w:r>
      <w:r>
        <w:rPr>
          <w:rFonts w:ascii="Arial" w:hAnsi="Arial" w:cs="Arial"/>
          <w:sz w:val="22"/>
          <w:szCs w:val="22"/>
        </w:rPr>
        <w:t>.</w:t>
      </w:r>
    </w:p>
    <w:p w14:paraId="06AA698F" w14:textId="6E52A252" w:rsidR="00554384" w:rsidRDefault="00554384" w:rsidP="00554384">
      <w:pPr>
        <w:spacing w:before="120" w:after="120" w:line="360" w:lineRule="auto"/>
        <w:rPr>
          <w:rFonts w:ascii="Arial" w:hAnsi="Arial" w:cs="Arial"/>
          <w:sz w:val="22"/>
          <w:szCs w:val="22"/>
        </w:rPr>
      </w:pPr>
      <w:r>
        <w:rPr>
          <w:rFonts w:ascii="Arial" w:hAnsi="Arial" w:cs="Arial"/>
          <w:sz w:val="22"/>
          <w:szCs w:val="22"/>
        </w:rPr>
        <w:t xml:space="preserve">AFR ist zukünftig </w:t>
      </w:r>
      <w:r w:rsidR="00F252CF">
        <w:rPr>
          <w:rFonts w:ascii="Arial" w:hAnsi="Arial" w:cs="Arial"/>
          <w:sz w:val="22"/>
          <w:szCs w:val="22"/>
        </w:rPr>
        <w:t>für</w:t>
      </w:r>
      <w:r>
        <w:rPr>
          <w:rFonts w:ascii="Arial" w:hAnsi="Arial" w:cs="Arial"/>
          <w:sz w:val="22"/>
          <w:szCs w:val="22"/>
        </w:rPr>
        <w:t xml:space="preserve"> alle </w:t>
      </w:r>
      <w:r w:rsidR="00757771">
        <w:rPr>
          <w:rFonts w:ascii="Arial" w:hAnsi="Arial" w:cs="Arial"/>
          <w:sz w:val="22"/>
          <w:szCs w:val="22"/>
        </w:rPr>
        <w:t xml:space="preserve">Heidenhain </w:t>
      </w:r>
      <w:r>
        <w:rPr>
          <w:rFonts w:ascii="Arial" w:hAnsi="Arial" w:cs="Arial"/>
          <w:sz w:val="22"/>
          <w:szCs w:val="22"/>
        </w:rPr>
        <w:t xml:space="preserve">CNC-Fräsmaschinen </w:t>
      </w:r>
      <w:r w:rsidR="000E5C51">
        <w:rPr>
          <w:rFonts w:ascii="Arial" w:hAnsi="Arial" w:cs="Arial"/>
          <w:sz w:val="22"/>
          <w:szCs w:val="22"/>
        </w:rPr>
        <w:t>von KUNZMANN</w:t>
      </w:r>
      <w:r>
        <w:rPr>
          <w:rFonts w:ascii="Arial" w:hAnsi="Arial" w:cs="Arial"/>
          <w:sz w:val="22"/>
          <w:szCs w:val="22"/>
        </w:rPr>
        <w:t xml:space="preserve"> </w:t>
      </w:r>
      <w:r w:rsidR="00F252CF">
        <w:rPr>
          <w:rFonts w:ascii="Arial" w:hAnsi="Arial" w:cs="Arial"/>
          <w:sz w:val="22"/>
          <w:szCs w:val="22"/>
        </w:rPr>
        <w:t>verfügbar</w:t>
      </w:r>
      <w:r w:rsidR="00757771">
        <w:rPr>
          <w:rFonts w:ascii="Arial" w:hAnsi="Arial" w:cs="Arial"/>
          <w:sz w:val="22"/>
          <w:szCs w:val="22"/>
        </w:rPr>
        <w:t>.</w:t>
      </w:r>
      <w:r>
        <w:rPr>
          <w:rFonts w:ascii="Arial" w:hAnsi="Arial" w:cs="Arial"/>
          <w:sz w:val="22"/>
          <w:szCs w:val="22"/>
        </w:rPr>
        <w:t xml:space="preserve"> </w:t>
      </w:r>
      <w:r w:rsidR="00757771">
        <w:rPr>
          <w:rFonts w:ascii="Arial" w:hAnsi="Arial" w:cs="Arial"/>
          <w:sz w:val="22"/>
          <w:szCs w:val="22"/>
        </w:rPr>
        <w:t>F</w:t>
      </w:r>
      <w:r>
        <w:rPr>
          <w:rFonts w:ascii="Arial" w:hAnsi="Arial" w:cs="Arial"/>
          <w:sz w:val="22"/>
          <w:szCs w:val="22"/>
        </w:rPr>
        <w:t>ür</w:t>
      </w:r>
      <w:r w:rsidR="00757771">
        <w:rPr>
          <w:rFonts w:ascii="Arial" w:hAnsi="Arial" w:cs="Arial"/>
          <w:sz w:val="22"/>
          <w:szCs w:val="22"/>
        </w:rPr>
        <w:t xml:space="preserve"> bereits gelieferte</w:t>
      </w:r>
      <w:r>
        <w:rPr>
          <w:rFonts w:ascii="Arial" w:hAnsi="Arial" w:cs="Arial"/>
          <w:sz w:val="22"/>
          <w:szCs w:val="22"/>
        </w:rPr>
        <w:t xml:space="preserve"> Modelle mit den Steuerungen Heidenhain TNC 620 und TNC 640 k</w:t>
      </w:r>
      <w:r w:rsidR="00757771">
        <w:rPr>
          <w:rFonts w:ascii="Arial" w:hAnsi="Arial" w:cs="Arial"/>
          <w:sz w:val="22"/>
          <w:szCs w:val="22"/>
        </w:rPr>
        <w:t>ann AFR</w:t>
      </w:r>
      <w:r>
        <w:rPr>
          <w:rFonts w:ascii="Arial" w:hAnsi="Arial" w:cs="Arial"/>
          <w:sz w:val="22"/>
          <w:szCs w:val="22"/>
        </w:rPr>
        <w:t xml:space="preserve"> problemlos nachgerüstet werden.</w:t>
      </w:r>
    </w:p>
    <w:p w14:paraId="2EBF9456" w14:textId="1B91E90D" w:rsidR="00554384" w:rsidRPr="00507CFA" w:rsidRDefault="000E5C51" w:rsidP="00554384">
      <w:pPr>
        <w:spacing w:before="120" w:after="120" w:line="360" w:lineRule="auto"/>
        <w:rPr>
          <w:rFonts w:ascii="Arial" w:hAnsi="Arial" w:cs="Arial"/>
          <w:b/>
          <w:sz w:val="22"/>
          <w:szCs w:val="22"/>
        </w:rPr>
      </w:pPr>
      <w:r w:rsidRPr="00507CFA">
        <w:rPr>
          <w:rFonts w:ascii="Arial" w:hAnsi="Arial" w:cs="Arial"/>
          <w:b/>
          <w:sz w:val="22"/>
          <w:szCs w:val="22"/>
        </w:rPr>
        <w:t xml:space="preserve">Automatische Vorschubreduzierung schützt </w:t>
      </w:r>
      <w:r w:rsidR="00507CFA">
        <w:rPr>
          <w:rFonts w:ascii="Arial" w:hAnsi="Arial" w:cs="Arial"/>
          <w:b/>
          <w:sz w:val="22"/>
          <w:szCs w:val="22"/>
        </w:rPr>
        <w:t>zuverlässig</w:t>
      </w:r>
    </w:p>
    <w:p w14:paraId="57C40580" w14:textId="442EE6AC" w:rsidR="00507CFA" w:rsidRDefault="008756C8" w:rsidP="00507CFA">
      <w:pPr>
        <w:spacing w:before="120" w:after="120" w:line="360" w:lineRule="auto"/>
        <w:rPr>
          <w:rFonts w:ascii="Arial" w:hAnsi="Arial" w:cs="Arial"/>
          <w:sz w:val="22"/>
          <w:szCs w:val="22"/>
        </w:rPr>
      </w:pPr>
      <w:r>
        <w:rPr>
          <w:rFonts w:ascii="Arial" w:hAnsi="Arial" w:cs="Arial"/>
          <w:sz w:val="22"/>
          <w:szCs w:val="22"/>
        </w:rPr>
        <w:t>Ergänzend</w:t>
      </w:r>
      <w:r w:rsidR="00507CFA">
        <w:rPr>
          <w:rFonts w:ascii="Arial" w:hAnsi="Arial" w:cs="Arial"/>
          <w:sz w:val="22"/>
          <w:szCs w:val="22"/>
        </w:rPr>
        <w:t xml:space="preserve"> zu den s</w:t>
      </w:r>
      <w:r w:rsidR="00507CFA" w:rsidRPr="00507CFA">
        <w:rPr>
          <w:rFonts w:ascii="Arial" w:hAnsi="Arial" w:cs="Arial"/>
          <w:sz w:val="22"/>
          <w:szCs w:val="22"/>
        </w:rPr>
        <w:t>tandardmäßig</w:t>
      </w:r>
      <w:r w:rsidR="00507CFA">
        <w:rPr>
          <w:rFonts w:ascii="Arial" w:hAnsi="Arial" w:cs="Arial"/>
          <w:sz w:val="22"/>
          <w:szCs w:val="22"/>
        </w:rPr>
        <w:t>en</w:t>
      </w:r>
      <w:r w:rsidR="00507CFA" w:rsidRPr="00507CFA">
        <w:rPr>
          <w:rFonts w:ascii="Arial" w:hAnsi="Arial" w:cs="Arial"/>
          <w:sz w:val="22"/>
          <w:szCs w:val="22"/>
        </w:rPr>
        <w:t xml:space="preserve"> Begrenzungen zum Schutz der Maschine </w:t>
      </w:r>
      <w:r w:rsidR="00507CFA">
        <w:rPr>
          <w:rFonts w:ascii="Arial" w:hAnsi="Arial" w:cs="Arial"/>
          <w:sz w:val="22"/>
          <w:szCs w:val="22"/>
        </w:rPr>
        <w:t xml:space="preserve">kann der Bediener </w:t>
      </w:r>
      <w:r w:rsidR="00905747">
        <w:rPr>
          <w:rFonts w:ascii="Arial" w:hAnsi="Arial" w:cs="Arial"/>
          <w:sz w:val="22"/>
          <w:szCs w:val="22"/>
        </w:rPr>
        <w:t xml:space="preserve">mit der AFR-Funktion </w:t>
      </w:r>
      <w:r w:rsidR="00AB14EA">
        <w:rPr>
          <w:rFonts w:ascii="Arial" w:hAnsi="Arial" w:cs="Arial"/>
          <w:sz w:val="22"/>
          <w:szCs w:val="22"/>
        </w:rPr>
        <w:t>w</w:t>
      </w:r>
      <w:r w:rsidR="00DA4F1C">
        <w:rPr>
          <w:rFonts w:ascii="Arial" w:hAnsi="Arial" w:cs="Arial"/>
          <w:sz w:val="22"/>
          <w:szCs w:val="22"/>
        </w:rPr>
        <w:t>erkzeug</w:t>
      </w:r>
      <w:r w:rsidR="00AB14EA">
        <w:rPr>
          <w:rFonts w:ascii="Arial" w:hAnsi="Arial" w:cs="Arial"/>
          <w:sz w:val="22"/>
          <w:szCs w:val="22"/>
        </w:rPr>
        <w:t>s</w:t>
      </w:r>
      <w:r w:rsidR="00507CFA" w:rsidRPr="008A793B">
        <w:rPr>
          <w:rFonts w:ascii="Arial" w:hAnsi="Arial" w:cs="Arial"/>
          <w:sz w:val="22"/>
          <w:szCs w:val="22"/>
        </w:rPr>
        <w:t>pezifische Parameter</w:t>
      </w:r>
      <w:r w:rsidR="00B35888">
        <w:rPr>
          <w:rFonts w:ascii="Arial" w:hAnsi="Arial" w:cs="Arial"/>
          <w:sz w:val="22"/>
          <w:szCs w:val="22"/>
        </w:rPr>
        <w:t xml:space="preserve"> </w:t>
      </w:r>
      <w:r w:rsidR="00204018">
        <w:rPr>
          <w:rFonts w:ascii="Arial" w:hAnsi="Arial" w:cs="Arial"/>
          <w:sz w:val="22"/>
          <w:szCs w:val="22"/>
        </w:rPr>
        <w:t xml:space="preserve">für den Überlastungsschutz </w:t>
      </w:r>
      <w:r w:rsidR="00B35888">
        <w:rPr>
          <w:rFonts w:ascii="Arial" w:hAnsi="Arial" w:cs="Arial"/>
          <w:sz w:val="22"/>
          <w:szCs w:val="22"/>
        </w:rPr>
        <w:t>eingeben</w:t>
      </w:r>
      <w:r w:rsidR="00AB14EA">
        <w:rPr>
          <w:rFonts w:ascii="Arial" w:hAnsi="Arial" w:cs="Arial"/>
          <w:sz w:val="22"/>
          <w:szCs w:val="22"/>
        </w:rPr>
        <w:t>. Bei ihrem Überschreiten wird der Vorschub automatisch</w:t>
      </w:r>
      <w:r w:rsidR="00C71C86">
        <w:rPr>
          <w:rFonts w:ascii="Arial" w:hAnsi="Arial" w:cs="Arial"/>
          <w:sz w:val="22"/>
          <w:szCs w:val="22"/>
        </w:rPr>
        <w:t xml:space="preserve"> </w:t>
      </w:r>
      <w:r w:rsidR="00AB14EA">
        <w:rPr>
          <w:rFonts w:ascii="Arial" w:hAnsi="Arial" w:cs="Arial"/>
          <w:sz w:val="22"/>
          <w:szCs w:val="22"/>
        </w:rPr>
        <w:t>reduziert</w:t>
      </w:r>
      <w:r w:rsidR="00B35888">
        <w:rPr>
          <w:rFonts w:ascii="Arial" w:hAnsi="Arial" w:cs="Arial"/>
          <w:sz w:val="22"/>
          <w:szCs w:val="22"/>
        </w:rPr>
        <w:t xml:space="preserve">. </w:t>
      </w:r>
      <w:r w:rsidR="00B35888" w:rsidRPr="00340E21">
        <w:rPr>
          <w:rFonts w:ascii="Arial" w:hAnsi="Arial" w:cs="Arial"/>
          <w:sz w:val="22"/>
          <w:szCs w:val="22"/>
        </w:rPr>
        <w:t>Die</w:t>
      </w:r>
      <w:r w:rsidR="00AB14EA">
        <w:rPr>
          <w:rFonts w:ascii="Arial" w:hAnsi="Arial" w:cs="Arial"/>
          <w:sz w:val="22"/>
          <w:szCs w:val="22"/>
        </w:rPr>
        <w:t xml:space="preserve"> Werte müssen </w:t>
      </w:r>
      <w:r w:rsidR="00D9082A">
        <w:rPr>
          <w:rFonts w:ascii="Arial" w:hAnsi="Arial" w:cs="Arial"/>
          <w:sz w:val="22"/>
          <w:szCs w:val="22"/>
        </w:rPr>
        <w:t xml:space="preserve">einmalig </w:t>
      </w:r>
      <w:r w:rsidR="00DA4F1C">
        <w:rPr>
          <w:rFonts w:ascii="Arial" w:hAnsi="Arial" w:cs="Arial"/>
          <w:sz w:val="22"/>
          <w:szCs w:val="22"/>
        </w:rPr>
        <w:t xml:space="preserve">gespeichert </w:t>
      </w:r>
      <w:r w:rsidR="00AB14EA">
        <w:rPr>
          <w:rFonts w:ascii="Arial" w:hAnsi="Arial" w:cs="Arial"/>
          <w:sz w:val="22"/>
          <w:szCs w:val="22"/>
        </w:rPr>
        <w:t xml:space="preserve">werden </w:t>
      </w:r>
      <w:r w:rsidR="00B35888" w:rsidRPr="00340E21">
        <w:rPr>
          <w:rFonts w:ascii="Arial" w:hAnsi="Arial" w:cs="Arial"/>
          <w:sz w:val="22"/>
          <w:szCs w:val="22"/>
        </w:rPr>
        <w:t>und sind vo</w:t>
      </w:r>
      <w:r w:rsidR="00DA4F1C">
        <w:rPr>
          <w:rFonts w:ascii="Arial" w:hAnsi="Arial" w:cs="Arial"/>
          <w:sz w:val="22"/>
          <w:szCs w:val="22"/>
        </w:rPr>
        <w:t>n</w:t>
      </w:r>
      <w:r w:rsidR="00B35888" w:rsidRPr="00340E21">
        <w:rPr>
          <w:rFonts w:ascii="Arial" w:hAnsi="Arial" w:cs="Arial"/>
          <w:sz w:val="22"/>
          <w:szCs w:val="22"/>
        </w:rPr>
        <w:t xml:space="preserve"> </w:t>
      </w:r>
      <w:r w:rsidR="00DA4F1C">
        <w:rPr>
          <w:rFonts w:ascii="Arial" w:hAnsi="Arial" w:cs="Arial"/>
          <w:sz w:val="22"/>
          <w:szCs w:val="22"/>
        </w:rPr>
        <w:t xml:space="preserve">der </w:t>
      </w:r>
      <w:r w:rsidR="00B35888" w:rsidRPr="00340E21">
        <w:rPr>
          <w:rFonts w:ascii="Arial" w:hAnsi="Arial" w:cs="Arial"/>
          <w:sz w:val="22"/>
          <w:szCs w:val="22"/>
        </w:rPr>
        <w:t xml:space="preserve">ersten </w:t>
      </w:r>
      <w:r w:rsidR="00DA4F1C">
        <w:rPr>
          <w:rFonts w:ascii="Arial" w:hAnsi="Arial" w:cs="Arial"/>
          <w:sz w:val="22"/>
          <w:szCs w:val="22"/>
        </w:rPr>
        <w:t xml:space="preserve">Bearbeitung </w:t>
      </w:r>
      <w:r w:rsidR="00B35888" w:rsidRPr="00340E21">
        <w:rPr>
          <w:rFonts w:ascii="Arial" w:hAnsi="Arial" w:cs="Arial"/>
          <w:sz w:val="22"/>
          <w:szCs w:val="22"/>
        </w:rPr>
        <w:t xml:space="preserve">an aktiv. </w:t>
      </w:r>
    </w:p>
    <w:p w14:paraId="15BF104D" w14:textId="4104D308" w:rsidR="00B35888" w:rsidRPr="008A793B" w:rsidRDefault="00B35888" w:rsidP="00B35888">
      <w:pPr>
        <w:spacing w:before="120" w:after="120" w:line="360" w:lineRule="auto"/>
        <w:rPr>
          <w:rFonts w:ascii="Arial" w:hAnsi="Arial" w:cs="Arial"/>
          <w:sz w:val="22"/>
          <w:szCs w:val="22"/>
        </w:rPr>
      </w:pPr>
      <w:r>
        <w:rPr>
          <w:rFonts w:ascii="Arial" w:hAnsi="Arial" w:cs="Arial"/>
          <w:sz w:val="22"/>
          <w:szCs w:val="22"/>
        </w:rPr>
        <w:t xml:space="preserve">Bei der Eingabe </w:t>
      </w:r>
      <w:r w:rsidR="00905747">
        <w:rPr>
          <w:rFonts w:ascii="Arial" w:hAnsi="Arial" w:cs="Arial"/>
          <w:sz w:val="22"/>
          <w:szCs w:val="22"/>
        </w:rPr>
        <w:t xml:space="preserve">mittels </w:t>
      </w:r>
      <w:proofErr w:type="spellStart"/>
      <w:r w:rsidR="00905747" w:rsidRPr="008A793B">
        <w:rPr>
          <w:rFonts w:ascii="Arial" w:hAnsi="Arial" w:cs="Arial"/>
          <w:sz w:val="22"/>
          <w:szCs w:val="22"/>
        </w:rPr>
        <w:t>Softkeys</w:t>
      </w:r>
      <w:proofErr w:type="spellEnd"/>
      <w:r w:rsidR="00905747" w:rsidRPr="008A793B">
        <w:rPr>
          <w:rFonts w:ascii="Arial" w:hAnsi="Arial" w:cs="Arial"/>
          <w:sz w:val="22"/>
          <w:szCs w:val="22"/>
        </w:rPr>
        <w:t xml:space="preserve"> auf dem Steuerungsbildschirm </w:t>
      </w:r>
      <w:r>
        <w:rPr>
          <w:rFonts w:ascii="Arial" w:hAnsi="Arial" w:cs="Arial"/>
          <w:sz w:val="22"/>
          <w:szCs w:val="22"/>
        </w:rPr>
        <w:t xml:space="preserve">wird </w:t>
      </w:r>
      <w:r w:rsidR="00D9082A">
        <w:rPr>
          <w:rFonts w:ascii="Arial" w:hAnsi="Arial" w:cs="Arial"/>
          <w:sz w:val="22"/>
          <w:szCs w:val="22"/>
        </w:rPr>
        <w:t xml:space="preserve">der Bediener von </w:t>
      </w:r>
      <w:r w:rsidRPr="008A793B">
        <w:rPr>
          <w:rFonts w:ascii="Arial" w:hAnsi="Arial" w:cs="Arial"/>
          <w:sz w:val="22"/>
          <w:szCs w:val="22"/>
        </w:rPr>
        <w:t>eine</w:t>
      </w:r>
      <w:r w:rsidR="00D9082A">
        <w:rPr>
          <w:rFonts w:ascii="Arial" w:hAnsi="Arial" w:cs="Arial"/>
          <w:sz w:val="22"/>
          <w:szCs w:val="22"/>
        </w:rPr>
        <w:t>m</w:t>
      </w:r>
      <w:r w:rsidRPr="008A793B">
        <w:rPr>
          <w:rFonts w:ascii="Arial" w:hAnsi="Arial" w:cs="Arial"/>
          <w:sz w:val="22"/>
          <w:szCs w:val="22"/>
        </w:rPr>
        <w:t xml:space="preserve"> Diagnosemonitor</w:t>
      </w:r>
      <w:r w:rsidR="00D9082A">
        <w:rPr>
          <w:rFonts w:ascii="Arial" w:hAnsi="Arial" w:cs="Arial"/>
          <w:sz w:val="22"/>
          <w:szCs w:val="22"/>
        </w:rPr>
        <w:t xml:space="preserve"> unterstützt</w:t>
      </w:r>
      <w:r>
        <w:rPr>
          <w:rFonts w:ascii="Arial" w:hAnsi="Arial" w:cs="Arial"/>
          <w:sz w:val="22"/>
          <w:szCs w:val="22"/>
        </w:rPr>
        <w:t xml:space="preserve">, der </w:t>
      </w:r>
      <w:r w:rsidRPr="008A793B">
        <w:rPr>
          <w:rFonts w:ascii="Arial" w:hAnsi="Arial" w:cs="Arial"/>
          <w:sz w:val="22"/>
          <w:szCs w:val="22"/>
        </w:rPr>
        <w:t>die wichtigsten Parameter übersichtlich da</w:t>
      </w:r>
      <w:r>
        <w:rPr>
          <w:rFonts w:ascii="Arial" w:hAnsi="Arial" w:cs="Arial"/>
          <w:sz w:val="22"/>
          <w:szCs w:val="22"/>
        </w:rPr>
        <w:t>r</w:t>
      </w:r>
      <w:r w:rsidRPr="008A793B">
        <w:rPr>
          <w:rFonts w:ascii="Arial" w:hAnsi="Arial" w:cs="Arial"/>
          <w:sz w:val="22"/>
          <w:szCs w:val="22"/>
        </w:rPr>
        <w:t xml:space="preserve">stellt. </w:t>
      </w:r>
      <w:r w:rsidR="00C71C86">
        <w:rPr>
          <w:rFonts w:ascii="Arial" w:hAnsi="Arial" w:cs="Arial"/>
          <w:sz w:val="22"/>
          <w:szCs w:val="22"/>
        </w:rPr>
        <w:t xml:space="preserve">Eine </w:t>
      </w:r>
      <w:r w:rsidRPr="008A793B">
        <w:rPr>
          <w:rFonts w:ascii="Arial" w:hAnsi="Arial" w:cs="Arial"/>
          <w:sz w:val="22"/>
          <w:szCs w:val="22"/>
        </w:rPr>
        <w:t>graphische Anzeige der aktuellen Leistungswerte und Belastung</w:t>
      </w:r>
      <w:r>
        <w:rPr>
          <w:rFonts w:ascii="Arial" w:hAnsi="Arial" w:cs="Arial"/>
          <w:sz w:val="22"/>
          <w:szCs w:val="22"/>
        </w:rPr>
        <w:t>en</w:t>
      </w:r>
      <w:r w:rsidRPr="008A793B">
        <w:rPr>
          <w:rFonts w:ascii="Arial" w:hAnsi="Arial" w:cs="Arial"/>
          <w:sz w:val="22"/>
          <w:szCs w:val="22"/>
        </w:rPr>
        <w:t xml:space="preserve"> der Frässpindel </w:t>
      </w:r>
      <w:r w:rsidR="00C71C86">
        <w:rPr>
          <w:rFonts w:ascii="Arial" w:hAnsi="Arial" w:cs="Arial"/>
          <w:sz w:val="22"/>
          <w:szCs w:val="22"/>
        </w:rPr>
        <w:t xml:space="preserve">während des Betriebs </w:t>
      </w:r>
      <w:r w:rsidR="00D9082A">
        <w:rPr>
          <w:rFonts w:ascii="Arial" w:hAnsi="Arial" w:cs="Arial"/>
          <w:sz w:val="22"/>
          <w:szCs w:val="22"/>
        </w:rPr>
        <w:t xml:space="preserve">vereinfacht die Einstellung des </w:t>
      </w:r>
      <w:r w:rsidRPr="008A793B">
        <w:rPr>
          <w:rFonts w:ascii="Arial" w:hAnsi="Arial" w:cs="Arial"/>
          <w:sz w:val="22"/>
          <w:szCs w:val="22"/>
        </w:rPr>
        <w:t>Werkzeugdrehmoment</w:t>
      </w:r>
      <w:r w:rsidR="00C71C86">
        <w:rPr>
          <w:rFonts w:ascii="Arial" w:hAnsi="Arial" w:cs="Arial"/>
          <w:sz w:val="22"/>
          <w:szCs w:val="22"/>
        </w:rPr>
        <w:t xml:space="preserve">s </w:t>
      </w:r>
      <w:r w:rsidRPr="008A793B">
        <w:rPr>
          <w:rFonts w:ascii="Arial" w:hAnsi="Arial" w:cs="Arial"/>
          <w:sz w:val="22"/>
          <w:szCs w:val="22"/>
        </w:rPr>
        <w:t xml:space="preserve">für </w:t>
      </w:r>
      <w:r w:rsidR="00D9082A">
        <w:rPr>
          <w:rFonts w:ascii="Arial" w:hAnsi="Arial" w:cs="Arial"/>
          <w:sz w:val="22"/>
          <w:szCs w:val="22"/>
        </w:rPr>
        <w:t>die automatische Vorschubreduzierung</w:t>
      </w:r>
      <w:r w:rsidR="00C71C86">
        <w:rPr>
          <w:rFonts w:ascii="Arial" w:hAnsi="Arial" w:cs="Arial"/>
          <w:sz w:val="22"/>
          <w:szCs w:val="22"/>
        </w:rPr>
        <w:t xml:space="preserve"> zusätzlich</w:t>
      </w:r>
      <w:r w:rsidRPr="008A793B">
        <w:rPr>
          <w:rFonts w:ascii="Arial" w:hAnsi="Arial" w:cs="Arial"/>
          <w:sz w:val="22"/>
          <w:szCs w:val="22"/>
        </w:rPr>
        <w:t>.</w:t>
      </w:r>
    </w:p>
    <w:p w14:paraId="2443F324" w14:textId="4617EE1C" w:rsidR="00340E21" w:rsidRDefault="005C56D7" w:rsidP="00507CFA">
      <w:pPr>
        <w:spacing w:before="120" w:after="120" w:line="360" w:lineRule="auto"/>
        <w:rPr>
          <w:rFonts w:ascii="Arial" w:hAnsi="Arial" w:cs="Arial"/>
          <w:sz w:val="22"/>
          <w:szCs w:val="22"/>
        </w:rPr>
      </w:pPr>
      <w:r>
        <w:rPr>
          <w:rFonts w:ascii="Arial" w:hAnsi="Arial" w:cs="Arial"/>
          <w:sz w:val="22"/>
          <w:szCs w:val="22"/>
        </w:rPr>
        <w:lastRenderedPageBreak/>
        <w:t>Beim</w:t>
      </w:r>
      <w:r w:rsidR="00DA4F1C">
        <w:rPr>
          <w:rFonts w:ascii="Arial" w:hAnsi="Arial" w:cs="Arial"/>
          <w:sz w:val="22"/>
          <w:szCs w:val="22"/>
        </w:rPr>
        <w:t xml:space="preserve"> </w:t>
      </w:r>
      <w:r w:rsidR="00D9082A">
        <w:rPr>
          <w:rFonts w:ascii="Arial" w:hAnsi="Arial" w:cs="Arial"/>
          <w:sz w:val="22"/>
          <w:szCs w:val="22"/>
        </w:rPr>
        <w:t xml:space="preserve">ersten Regelungseingriff </w:t>
      </w:r>
      <w:r w:rsidR="00DA4F1C">
        <w:rPr>
          <w:rFonts w:ascii="Arial" w:hAnsi="Arial" w:cs="Arial"/>
          <w:sz w:val="22"/>
          <w:szCs w:val="22"/>
        </w:rPr>
        <w:t xml:space="preserve">erhält </w:t>
      </w:r>
      <w:r w:rsidR="00D9082A">
        <w:rPr>
          <w:rFonts w:ascii="Arial" w:hAnsi="Arial" w:cs="Arial"/>
          <w:sz w:val="22"/>
          <w:szCs w:val="22"/>
        </w:rPr>
        <w:t>de</w:t>
      </w:r>
      <w:r w:rsidR="00DA4F1C">
        <w:rPr>
          <w:rFonts w:ascii="Arial" w:hAnsi="Arial" w:cs="Arial"/>
          <w:sz w:val="22"/>
          <w:szCs w:val="22"/>
        </w:rPr>
        <w:t>r</w:t>
      </w:r>
      <w:r w:rsidR="00D9082A">
        <w:rPr>
          <w:rFonts w:ascii="Arial" w:hAnsi="Arial" w:cs="Arial"/>
          <w:sz w:val="22"/>
          <w:szCs w:val="22"/>
        </w:rPr>
        <w:t xml:space="preserve"> Bediener </w:t>
      </w:r>
      <w:r w:rsidR="00DA4F1C">
        <w:rPr>
          <w:rFonts w:ascii="Arial" w:hAnsi="Arial" w:cs="Arial"/>
          <w:sz w:val="22"/>
          <w:szCs w:val="22"/>
        </w:rPr>
        <w:t>eine Meldung</w:t>
      </w:r>
      <w:r w:rsidR="00D9082A">
        <w:rPr>
          <w:rFonts w:ascii="Arial" w:hAnsi="Arial" w:cs="Arial"/>
          <w:sz w:val="22"/>
          <w:szCs w:val="22"/>
        </w:rPr>
        <w:t xml:space="preserve">, so dass er die Möglichkeit hat, </w:t>
      </w:r>
      <w:r w:rsidR="00340E21" w:rsidRPr="008A793B">
        <w:rPr>
          <w:rFonts w:ascii="Arial" w:hAnsi="Arial" w:cs="Arial"/>
          <w:sz w:val="22"/>
          <w:szCs w:val="22"/>
        </w:rPr>
        <w:t>manuell in den Ablauf ein</w:t>
      </w:r>
      <w:r w:rsidR="00757771">
        <w:rPr>
          <w:rFonts w:ascii="Arial" w:hAnsi="Arial" w:cs="Arial"/>
          <w:sz w:val="22"/>
          <w:szCs w:val="22"/>
        </w:rPr>
        <w:t>zu</w:t>
      </w:r>
      <w:r w:rsidR="00340E21" w:rsidRPr="008A793B">
        <w:rPr>
          <w:rFonts w:ascii="Arial" w:hAnsi="Arial" w:cs="Arial"/>
          <w:sz w:val="22"/>
          <w:szCs w:val="22"/>
        </w:rPr>
        <w:t>greifen</w:t>
      </w:r>
      <w:r w:rsidR="00D9082A">
        <w:rPr>
          <w:rFonts w:ascii="Arial" w:hAnsi="Arial" w:cs="Arial"/>
          <w:sz w:val="22"/>
          <w:szCs w:val="22"/>
        </w:rPr>
        <w:t xml:space="preserve">. </w:t>
      </w:r>
      <w:r w:rsidR="00DA4F1C">
        <w:rPr>
          <w:rFonts w:ascii="Arial" w:hAnsi="Arial" w:cs="Arial"/>
          <w:sz w:val="22"/>
          <w:szCs w:val="22"/>
        </w:rPr>
        <w:t xml:space="preserve">Nach jeder Reduzierung </w:t>
      </w:r>
      <w:r w:rsidR="00F252CF">
        <w:rPr>
          <w:rFonts w:ascii="Arial" w:hAnsi="Arial" w:cs="Arial"/>
          <w:sz w:val="22"/>
          <w:szCs w:val="22"/>
        </w:rPr>
        <w:t>wird</w:t>
      </w:r>
      <w:r w:rsidR="00DA4F1C">
        <w:rPr>
          <w:rFonts w:ascii="Arial" w:hAnsi="Arial" w:cs="Arial"/>
          <w:sz w:val="22"/>
          <w:szCs w:val="22"/>
        </w:rPr>
        <w:t xml:space="preserve"> der neue </w:t>
      </w:r>
      <w:r w:rsidR="00D9082A" w:rsidRPr="00507CFA">
        <w:rPr>
          <w:rFonts w:ascii="Arial" w:hAnsi="Arial" w:cs="Arial"/>
          <w:sz w:val="22"/>
          <w:szCs w:val="22"/>
        </w:rPr>
        <w:t xml:space="preserve">Vorschub </w:t>
      </w:r>
      <w:r w:rsidR="00340E21" w:rsidRPr="00507CFA">
        <w:rPr>
          <w:rFonts w:ascii="Arial" w:hAnsi="Arial" w:cs="Arial"/>
          <w:sz w:val="22"/>
          <w:szCs w:val="22"/>
        </w:rPr>
        <w:t>konstant</w:t>
      </w:r>
      <w:r w:rsidR="00F252CF">
        <w:rPr>
          <w:rFonts w:ascii="Arial" w:hAnsi="Arial" w:cs="Arial"/>
          <w:sz w:val="22"/>
          <w:szCs w:val="22"/>
        </w:rPr>
        <w:t xml:space="preserve"> gefahren</w:t>
      </w:r>
      <w:r w:rsidR="00DA4F1C">
        <w:rPr>
          <w:rFonts w:ascii="Arial" w:hAnsi="Arial" w:cs="Arial"/>
          <w:sz w:val="22"/>
          <w:szCs w:val="22"/>
        </w:rPr>
        <w:t xml:space="preserve">, </w:t>
      </w:r>
      <w:r w:rsidR="00340E21" w:rsidRPr="00507CFA">
        <w:rPr>
          <w:rFonts w:ascii="Arial" w:hAnsi="Arial" w:cs="Arial"/>
          <w:sz w:val="22"/>
          <w:szCs w:val="22"/>
        </w:rPr>
        <w:t xml:space="preserve">ein kontinuierliches Pendeln mit den damit verbundenen negativen Folgen für die Oberfläche </w:t>
      </w:r>
      <w:r w:rsidR="00DA4F1C">
        <w:rPr>
          <w:rFonts w:ascii="Arial" w:hAnsi="Arial" w:cs="Arial"/>
          <w:sz w:val="22"/>
          <w:szCs w:val="22"/>
        </w:rPr>
        <w:t xml:space="preserve">wird so </w:t>
      </w:r>
      <w:r w:rsidR="00340E21" w:rsidRPr="00507CFA">
        <w:rPr>
          <w:rFonts w:ascii="Arial" w:hAnsi="Arial" w:cs="Arial"/>
          <w:sz w:val="22"/>
          <w:szCs w:val="22"/>
        </w:rPr>
        <w:t>verhindert</w:t>
      </w:r>
      <w:r w:rsidR="00DA4F1C">
        <w:rPr>
          <w:rFonts w:ascii="Arial" w:hAnsi="Arial" w:cs="Arial"/>
          <w:sz w:val="22"/>
          <w:szCs w:val="22"/>
        </w:rPr>
        <w:t>.</w:t>
      </w:r>
      <w:r w:rsidR="002D554A">
        <w:rPr>
          <w:rFonts w:ascii="Arial" w:hAnsi="Arial" w:cs="Arial"/>
          <w:sz w:val="22"/>
          <w:szCs w:val="22"/>
        </w:rPr>
        <w:t xml:space="preserve"> </w:t>
      </w:r>
    </w:p>
    <w:p w14:paraId="423D229E" w14:textId="5940AA84" w:rsidR="00AB14EA" w:rsidRDefault="002D554A" w:rsidP="00507CFA">
      <w:pPr>
        <w:spacing w:before="120" w:after="120" w:line="360" w:lineRule="auto"/>
        <w:rPr>
          <w:rFonts w:ascii="Arial" w:hAnsi="Arial" w:cs="Arial"/>
          <w:sz w:val="22"/>
          <w:szCs w:val="22"/>
        </w:rPr>
      </w:pPr>
      <w:r>
        <w:rPr>
          <w:rFonts w:ascii="Arial" w:hAnsi="Arial" w:cs="Arial"/>
          <w:sz w:val="22"/>
          <w:szCs w:val="22"/>
        </w:rPr>
        <w:t xml:space="preserve">Ralf Guthmann, Leiter </w:t>
      </w:r>
      <w:r w:rsidR="00276CB4">
        <w:rPr>
          <w:rFonts w:ascii="Arial" w:hAnsi="Arial" w:cs="Arial"/>
          <w:sz w:val="22"/>
          <w:szCs w:val="22"/>
        </w:rPr>
        <w:t xml:space="preserve">der </w:t>
      </w:r>
      <w:r>
        <w:rPr>
          <w:rFonts w:ascii="Arial" w:hAnsi="Arial" w:cs="Arial"/>
          <w:sz w:val="22"/>
          <w:szCs w:val="22"/>
        </w:rPr>
        <w:t>Elektrokonstruktion</w:t>
      </w:r>
      <w:r w:rsidR="00276CB4">
        <w:rPr>
          <w:rFonts w:ascii="Arial" w:hAnsi="Arial" w:cs="Arial"/>
          <w:sz w:val="22"/>
          <w:szCs w:val="22"/>
        </w:rPr>
        <w:t xml:space="preserve"> bei KUNZMANN</w:t>
      </w:r>
      <w:r>
        <w:rPr>
          <w:rFonts w:ascii="Arial" w:hAnsi="Arial" w:cs="Arial"/>
          <w:sz w:val="22"/>
          <w:szCs w:val="22"/>
        </w:rPr>
        <w:t xml:space="preserve">, </w:t>
      </w:r>
      <w:r w:rsidR="00276CB4">
        <w:rPr>
          <w:rFonts w:ascii="Arial" w:hAnsi="Arial" w:cs="Arial"/>
          <w:sz w:val="22"/>
          <w:szCs w:val="22"/>
        </w:rPr>
        <w:t xml:space="preserve">sagt </w:t>
      </w:r>
      <w:r w:rsidR="006319F0">
        <w:rPr>
          <w:rFonts w:ascii="Arial" w:hAnsi="Arial" w:cs="Arial"/>
          <w:sz w:val="22"/>
          <w:szCs w:val="22"/>
        </w:rPr>
        <w:t xml:space="preserve">zu </w:t>
      </w:r>
      <w:r>
        <w:rPr>
          <w:rFonts w:ascii="Arial" w:hAnsi="Arial" w:cs="Arial"/>
          <w:sz w:val="22"/>
          <w:szCs w:val="22"/>
        </w:rPr>
        <w:t>de</w:t>
      </w:r>
      <w:r w:rsidR="006319F0">
        <w:rPr>
          <w:rFonts w:ascii="Arial" w:hAnsi="Arial" w:cs="Arial"/>
          <w:sz w:val="22"/>
          <w:szCs w:val="22"/>
        </w:rPr>
        <w:t>r</w:t>
      </w:r>
      <w:r>
        <w:rPr>
          <w:rFonts w:ascii="Arial" w:hAnsi="Arial" w:cs="Arial"/>
          <w:sz w:val="22"/>
          <w:szCs w:val="22"/>
        </w:rPr>
        <w:t xml:space="preserve"> von ihm entwickelten </w:t>
      </w:r>
      <w:r w:rsidR="006319F0">
        <w:rPr>
          <w:rFonts w:ascii="Arial" w:hAnsi="Arial" w:cs="Arial"/>
          <w:sz w:val="22"/>
          <w:szCs w:val="22"/>
        </w:rPr>
        <w:t>Schutzf</w:t>
      </w:r>
      <w:r>
        <w:rPr>
          <w:rFonts w:ascii="Arial" w:hAnsi="Arial" w:cs="Arial"/>
          <w:sz w:val="22"/>
          <w:szCs w:val="22"/>
        </w:rPr>
        <w:t>unktion: „</w:t>
      </w:r>
      <w:r w:rsidR="00905747">
        <w:rPr>
          <w:rFonts w:ascii="Arial" w:hAnsi="Arial" w:cs="Arial"/>
          <w:sz w:val="22"/>
          <w:szCs w:val="22"/>
        </w:rPr>
        <w:t xml:space="preserve">Die </w:t>
      </w:r>
      <w:r w:rsidR="006319F0">
        <w:rPr>
          <w:rFonts w:ascii="Arial" w:hAnsi="Arial" w:cs="Arial"/>
          <w:sz w:val="22"/>
          <w:szCs w:val="22"/>
        </w:rPr>
        <w:t>AFR</w:t>
      </w:r>
      <w:r w:rsidR="00905747">
        <w:rPr>
          <w:rFonts w:ascii="Arial" w:hAnsi="Arial" w:cs="Arial"/>
          <w:sz w:val="22"/>
          <w:szCs w:val="22"/>
        </w:rPr>
        <w:t>-Funktion</w:t>
      </w:r>
      <w:r w:rsidR="006319F0">
        <w:rPr>
          <w:rFonts w:ascii="Arial" w:hAnsi="Arial" w:cs="Arial"/>
          <w:sz w:val="22"/>
          <w:szCs w:val="22"/>
        </w:rPr>
        <w:t xml:space="preserve"> </w:t>
      </w:r>
      <w:r w:rsidR="00276CB4">
        <w:rPr>
          <w:rFonts w:ascii="Arial" w:hAnsi="Arial" w:cs="Arial"/>
          <w:sz w:val="22"/>
          <w:szCs w:val="22"/>
        </w:rPr>
        <w:t>vereint drei Vorteile</w:t>
      </w:r>
      <w:r w:rsidR="006319F0">
        <w:rPr>
          <w:rFonts w:ascii="Arial" w:hAnsi="Arial" w:cs="Arial"/>
          <w:sz w:val="22"/>
          <w:szCs w:val="22"/>
        </w:rPr>
        <w:t xml:space="preserve">: </w:t>
      </w:r>
      <w:r w:rsidR="00905747">
        <w:rPr>
          <w:rFonts w:ascii="Arial" w:hAnsi="Arial" w:cs="Arial"/>
          <w:sz w:val="22"/>
          <w:szCs w:val="22"/>
        </w:rPr>
        <w:t xml:space="preserve">Sie </w:t>
      </w:r>
      <w:r w:rsidR="006319F0">
        <w:rPr>
          <w:rFonts w:ascii="Arial" w:hAnsi="Arial" w:cs="Arial"/>
          <w:sz w:val="22"/>
          <w:szCs w:val="22"/>
        </w:rPr>
        <w:t xml:space="preserve">wehrt mögliche Schäden ab, </w:t>
      </w:r>
      <w:r w:rsidR="00276CB4">
        <w:rPr>
          <w:rFonts w:ascii="Arial" w:hAnsi="Arial" w:cs="Arial"/>
          <w:sz w:val="22"/>
          <w:szCs w:val="22"/>
        </w:rPr>
        <w:t xml:space="preserve">der Kunde </w:t>
      </w:r>
      <w:r w:rsidR="006319F0">
        <w:rPr>
          <w:rFonts w:ascii="Arial" w:hAnsi="Arial" w:cs="Arial"/>
          <w:sz w:val="22"/>
          <w:szCs w:val="22"/>
        </w:rPr>
        <w:t xml:space="preserve">kann seine Werkzeuge länger nutzen und </w:t>
      </w:r>
      <w:r w:rsidR="00276CB4">
        <w:rPr>
          <w:rFonts w:ascii="Arial" w:hAnsi="Arial" w:cs="Arial"/>
          <w:sz w:val="22"/>
          <w:szCs w:val="22"/>
        </w:rPr>
        <w:t xml:space="preserve">er </w:t>
      </w:r>
      <w:r w:rsidR="006319F0">
        <w:rPr>
          <w:rFonts w:ascii="Arial" w:hAnsi="Arial" w:cs="Arial"/>
          <w:sz w:val="22"/>
          <w:szCs w:val="22"/>
        </w:rPr>
        <w:t>erhält ohne Lernschnitt sofort ein Gutteil.“</w:t>
      </w:r>
    </w:p>
    <w:p w14:paraId="0D2145D0" w14:textId="77777777" w:rsidR="00DA4F1C" w:rsidRPr="00507CFA" w:rsidRDefault="00DA4F1C" w:rsidP="00507CFA">
      <w:pPr>
        <w:spacing w:before="120" w:after="120" w:line="360" w:lineRule="auto"/>
        <w:rPr>
          <w:rFonts w:ascii="Arial" w:hAnsi="Arial" w:cs="Arial"/>
          <w:sz w:val="22"/>
          <w:szCs w:val="22"/>
        </w:rPr>
      </w:pPr>
    </w:p>
    <w:p w14:paraId="488846C5" w14:textId="63F5D1F8" w:rsidR="00976173" w:rsidRPr="005A4CE4" w:rsidRDefault="00976173" w:rsidP="00976173">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2F0FC803" w14:textId="640F8A07" w:rsidR="00976173" w:rsidRPr="005A4CE4" w:rsidRDefault="00976173" w:rsidP="00976173">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entwickelt, fertigt und vertreibt </w:t>
      </w:r>
      <w:r>
        <w:rPr>
          <w:rFonts w:ascii="Arial" w:hAnsi="Arial" w:cs="Arial"/>
          <w:sz w:val="22"/>
          <w:szCs w:val="22"/>
        </w:rPr>
        <w:t>weltweit</w:t>
      </w:r>
      <w:r w:rsidRPr="005A4CE4">
        <w:rPr>
          <w:rFonts w:ascii="Arial" w:hAnsi="Arial" w:cs="Arial"/>
          <w:sz w:val="22"/>
          <w:szCs w:val="22"/>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ascii="Arial" w:hAnsi="Arial" w:cs="Arial"/>
          <w:sz w:val="22"/>
          <w:szCs w:val="22"/>
        </w:rPr>
        <w:t xml:space="preserve">in der Maschinenüberholung </w:t>
      </w:r>
      <w:r w:rsidRPr="005A4CE4">
        <w:rPr>
          <w:rFonts w:ascii="Arial" w:hAnsi="Arial" w:cs="Arial"/>
          <w:sz w:val="22"/>
          <w:szCs w:val="22"/>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ansässige Familienunternehmen mit 110 Mitarbeitern wird heute von </w:t>
      </w:r>
      <w:r w:rsidR="00EF3284" w:rsidRPr="009E3A8C">
        <w:rPr>
          <w:rFonts w:ascii="Arial" w:eastAsia="Cambria" w:hAnsi="Arial" w:cs="Cambria"/>
          <w:color w:val="000000"/>
          <w:sz w:val="22"/>
          <w:szCs w:val="22"/>
          <w:u w:color="000000"/>
          <w:bdr w:val="nil"/>
        </w:rPr>
        <w:t xml:space="preserve">Dr.-Ing. </w:t>
      </w:r>
      <w:proofErr w:type="spellStart"/>
      <w:r w:rsidR="00EF3284" w:rsidRPr="009E3A8C">
        <w:rPr>
          <w:rFonts w:ascii="Arial" w:eastAsia="Cambria" w:hAnsi="Arial" w:cs="Cambria"/>
          <w:color w:val="000000"/>
          <w:sz w:val="22"/>
          <w:szCs w:val="22"/>
          <w:u w:color="000000"/>
          <w:bdr w:val="nil"/>
        </w:rPr>
        <w:t>M.Sc</w:t>
      </w:r>
      <w:proofErr w:type="spellEnd"/>
      <w:r w:rsidR="00EF3284" w:rsidRPr="009E3A8C">
        <w:rPr>
          <w:rFonts w:ascii="Arial" w:eastAsia="Cambria" w:hAnsi="Arial" w:cs="Cambria"/>
          <w:color w:val="000000"/>
          <w:sz w:val="22"/>
          <w:szCs w:val="22"/>
          <w:u w:color="000000"/>
          <w:bdr w:val="nil"/>
        </w:rPr>
        <w:t xml:space="preserve">. </w:t>
      </w:r>
      <w:r w:rsidR="00EF3284">
        <w:rPr>
          <w:rFonts w:ascii="Arial" w:hAnsi="Arial"/>
          <w:sz w:val="22"/>
          <w:szCs w:val="22"/>
        </w:rPr>
        <w:t xml:space="preserve">Florian Kirchmann </w:t>
      </w:r>
      <w:r w:rsidRPr="005A4CE4">
        <w:rPr>
          <w:rFonts w:ascii="Arial" w:hAnsi="Arial" w:cs="Arial"/>
          <w:sz w:val="22"/>
          <w:szCs w:val="22"/>
        </w:rPr>
        <w:t>und Dipl.-Kfm. Klaus-Peter Bischof geführt.</w:t>
      </w:r>
    </w:p>
    <w:p w14:paraId="0B78E9C5" w14:textId="77777777" w:rsidR="00976173" w:rsidRPr="007A3C58" w:rsidRDefault="00976173" w:rsidP="00976173">
      <w:pPr>
        <w:spacing w:before="120" w:after="120" w:line="360" w:lineRule="auto"/>
        <w:rPr>
          <w:rFonts w:ascii="Arial" w:hAnsi="Arial" w:cs="Arial"/>
          <w:sz w:val="22"/>
          <w:szCs w:val="22"/>
        </w:rPr>
      </w:pPr>
    </w:p>
    <w:p w14:paraId="38ACD367" w14:textId="77777777" w:rsidR="00976173" w:rsidRPr="004E6CCF" w:rsidRDefault="00976173" w:rsidP="00976173">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5936F008" w14:textId="77777777" w:rsidR="00976173" w:rsidRDefault="00976173" w:rsidP="00976173">
      <w:pPr>
        <w:spacing w:before="120" w:after="120" w:line="360" w:lineRule="auto"/>
        <w:rPr>
          <w:rStyle w:val="Hyperlink0"/>
          <w:rFonts w:ascii="Arial" w:hAnsi="Arial" w:cs="Arial"/>
          <w:sz w:val="22"/>
          <w:szCs w:val="22"/>
        </w:rPr>
      </w:pPr>
      <w:r w:rsidRPr="000419D3">
        <w:rPr>
          <w:rFonts w:ascii="Arial" w:hAnsi="Arial" w:cs="Arial"/>
          <w:sz w:val="22"/>
          <w:szCs w:val="22"/>
        </w:rPr>
        <w:t>Martin Vetter, Leiter Vertrieb</w:t>
      </w:r>
      <w:r w:rsidRPr="000419D3">
        <w:rPr>
          <w:rFonts w:ascii="Arial" w:hAnsi="Arial" w:cs="Arial"/>
          <w:sz w:val="22"/>
          <w:szCs w:val="22"/>
        </w:rPr>
        <w:br/>
        <w:t xml:space="preserve">KUNZMANN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29-31,</w:t>
      </w:r>
      <w:r>
        <w:rPr>
          <w:rFonts w:ascii="Arial" w:hAnsi="Arial" w:cs="Arial"/>
          <w:sz w:val="22"/>
          <w:szCs w:val="22"/>
        </w:rPr>
        <w:t xml:space="preserve"> 75196 </w:t>
      </w:r>
      <w:proofErr w:type="spellStart"/>
      <w:r>
        <w:rPr>
          <w:rFonts w:ascii="Arial" w:hAnsi="Arial" w:cs="Arial"/>
          <w:sz w:val="22"/>
          <w:szCs w:val="22"/>
        </w:rPr>
        <w:t>Remchingen</w:t>
      </w:r>
      <w:proofErr w:type="spellEnd"/>
      <w:r>
        <w:rPr>
          <w:rFonts w:ascii="Arial" w:hAnsi="Arial" w:cs="Arial"/>
          <w:sz w:val="22"/>
          <w:szCs w:val="22"/>
        </w:rPr>
        <w:br/>
        <w:t>Tel +49 (0) 7232 / 36 74-0</w:t>
      </w:r>
      <w:r>
        <w:rPr>
          <w:rFonts w:ascii="Arial" w:hAnsi="Arial" w:cs="Arial"/>
          <w:sz w:val="22"/>
          <w:szCs w:val="22"/>
        </w:rPr>
        <w:br/>
      </w:r>
      <w:r w:rsidRPr="005A4CE4">
        <w:rPr>
          <w:rFonts w:ascii="Arial" w:hAnsi="Arial" w:cs="Arial"/>
          <w:sz w:val="22"/>
          <w:szCs w:val="22"/>
        </w:rPr>
        <w:t xml:space="preserve">E-Mail: </w:t>
      </w:r>
      <w:hyperlink r:id="rId8" w:history="1">
        <w:r w:rsidRPr="00155BC4">
          <w:rPr>
            <w:rStyle w:val="Hyperlink"/>
            <w:rFonts w:ascii="Arial" w:hAnsi="Arial" w:cs="Arial"/>
            <w:sz w:val="22"/>
            <w:szCs w:val="22"/>
            <w:u w:color="0000FF"/>
          </w:rPr>
          <w:t>vertrieb</w:t>
        </w:r>
        <w:r w:rsidRPr="008941DB">
          <w:rPr>
            <w:rStyle w:val="Hyperlink"/>
            <w:rFonts w:ascii="Arial" w:hAnsi="Arial"/>
            <w:sz w:val="22"/>
            <w:u w:color="0000FF"/>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5A94EE29" w14:textId="542431A8" w:rsidR="006F2987" w:rsidRDefault="00976173" w:rsidP="00731308">
      <w:pPr>
        <w:spacing w:before="120" w:after="120" w:line="360" w:lineRule="auto"/>
        <w:rPr>
          <w:rFonts w:ascii="Arial" w:hAnsi="Arial" w:cs="Arial"/>
          <w:b/>
          <w:bCs/>
          <w:sz w:val="22"/>
          <w:szCs w:val="22"/>
        </w:rPr>
      </w:pPr>
      <w:r w:rsidRPr="004E6CCF">
        <w:rPr>
          <w:rFonts w:ascii="Arial" w:hAnsi="Arial" w:cs="Arial"/>
          <w:b/>
          <w:bCs/>
          <w:sz w:val="22"/>
          <w:szCs w:val="22"/>
        </w:rPr>
        <w:t>Den Text der Pressemitteilung</w:t>
      </w:r>
      <w:r>
        <w:rPr>
          <w:rFonts w:ascii="Arial" w:hAnsi="Arial" w:cs="Arial"/>
          <w:b/>
          <w:bCs/>
          <w:sz w:val="22"/>
          <w:szCs w:val="22"/>
        </w:rPr>
        <w:t xml:space="preserve"> </w:t>
      </w:r>
      <w:r w:rsidRPr="004E6CCF">
        <w:rPr>
          <w:rFonts w:ascii="Arial" w:hAnsi="Arial" w:cs="Arial"/>
          <w:b/>
          <w:bCs/>
          <w:sz w:val="22"/>
          <w:szCs w:val="22"/>
        </w:rPr>
        <w:t xml:space="preserve">als Word-Dokument und die Bilder in Druckqualität können Sie außerdem </w:t>
      </w:r>
      <w:proofErr w:type="spellStart"/>
      <w:r w:rsidRPr="004E6CCF">
        <w:rPr>
          <w:rFonts w:ascii="Arial" w:hAnsi="Arial" w:cs="Arial"/>
          <w:b/>
          <w:bCs/>
          <w:sz w:val="22"/>
          <w:szCs w:val="22"/>
        </w:rPr>
        <w:t>herunterladen</w:t>
      </w:r>
      <w:proofErr w:type="spellEnd"/>
      <w:r>
        <w:rPr>
          <w:rFonts w:ascii="Arial" w:hAnsi="Arial" w:cs="Arial"/>
          <w:b/>
          <w:bCs/>
          <w:sz w:val="22"/>
          <w:szCs w:val="22"/>
        </w:rPr>
        <w:t xml:space="preserve"> </w:t>
      </w:r>
      <w:r w:rsidRPr="004E6CCF">
        <w:rPr>
          <w:rFonts w:ascii="Arial" w:hAnsi="Arial" w:cs="Arial"/>
          <w:b/>
          <w:bCs/>
          <w:sz w:val="22"/>
          <w:szCs w:val="22"/>
        </w:rPr>
        <w:t>von der Seite</w:t>
      </w:r>
      <w:r w:rsidR="008835E8">
        <w:rPr>
          <w:rFonts w:ascii="Arial" w:hAnsi="Arial" w:cs="Arial"/>
          <w:b/>
          <w:bCs/>
          <w:sz w:val="22"/>
          <w:szCs w:val="22"/>
        </w:rPr>
        <w:t xml:space="preserve"> </w:t>
      </w:r>
      <w:hyperlink r:id="rId9" w:history="1">
        <w:r w:rsidR="000D112B" w:rsidRPr="003D527D">
          <w:rPr>
            <w:rStyle w:val="Hyperlink"/>
            <w:rFonts w:ascii="Arial" w:hAnsi="Arial" w:cs="Arial"/>
            <w:b/>
            <w:bCs/>
            <w:sz w:val="22"/>
            <w:szCs w:val="22"/>
          </w:rPr>
          <w:t>https://www.auchkomm.com/aktuellepressetexte#PI_354</w:t>
        </w:r>
      </w:hyperlink>
      <w:r w:rsidR="006F2987">
        <w:rPr>
          <w:rFonts w:ascii="Arial" w:hAnsi="Arial" w:cs="Arial"/>
          <w:b/>
          <w:bCs/>
          <w:sz w:val="22"/>
          <w:szCs w:val="22"/>
        </w:rPr>
        <w:t xml:space="preserve">. </w:t>
      </w:r>
    </w:p>
    <w:p w14:paraId="586CA8D3" w14:textId="42EB1C2C" w:rsidR="00A62ACF" w:rsidRPr="00A62ACF" w:rsidRDefault="00A62ACF" w:rsidP="00A62ACF">
      <w:pPr>
        <w:spacing w:before="120" w:after="120" w:line="360" w:lineRule="auto"/>
        <w:rPr>
          <w:rFonts w:ascii="Arial" w:hAnsi="Arial" w:cs="Arial"/>
          <w:b/>
          <w:sz w:val="22"/>
          <w:szCs w:val="22"/>
        </w:rPr>
      </w:pPr>
      <w:r w:rsidRPr="00A62ACF">
        <w:rPr>
          <w:rFonts w:ascii="Arial" w:hAnsi="Arial" w:cs="Arial"/>
          <w:b/>
          <w:sz w:val="22"/>
          <w:szCs w:val="22"/>
        </w:rPr>
        <w:t>Belegexemplar erbeten:</w:t>
      </w:r>
    </w:p>
    <w:p w14:paraId="5B959BC4" w14:textId="6CC03276"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w:t>
      </w:r>
      <w:r w:rsidR="00976173">
        <w:rPr>
          <w:rFonts w:ascii="Arial" w:hAnsi="Arial" w:cs="Arial"/>
          <w:sz w:val="22"/>
          <w:szCs w:val="22"/>
        </w:rPr>
        <w:t>Hoch</w:t>
      </w:r>
      <w:r w:rsidRPr="00A62ACF">
        <w:rPr>
          <w:rFonts w:ascii="Arial" w:hAnsi="Arial" w:cs="Arial"/>
          <w:sz w:val="22"/>
          <w:szCs w:val="22"/>
        </w:rPr>
        <w:t>straße 1</w:t>
      </w:r>
      <w:r w:rsidR="00976173">
        <w:rPr>
          <w:rFonts w:ascii="Arial" w:hAnsi="Arial" w:cs="Arial"/>
          <w:sz w:val="22"/>
          <w:szCs w:val="22"/>
        </w:rPr>
        <w:t>1</w:t>
      </w:r>
      <w:r w:rsidRPr="00A62ACF">
        <w:rPr>
          <w:rFonts w:ascii="Arial" w:hAnsi="Arial" w:cs="Arial"/>
          <w:sz w:val="22"/>
          <w:szCs w:val="22"/>
        </w:rPr>
        <w:t xml:space="preserve">, </w:t>
      </w:r>
      <w:r w:rsidRPr="00A62ACF">
        <w:rPr>
          <w:rFonts w:ascii="Arial" w:hAnsi="Arial" w:cs="Arial"/>
          <w:sz w:val="22"/>
          <w:szCs w:val="22"/>
        </w:rPr>
        <w:br/>
      </w:r>
      <w:r w:rsidR="000419D3">
        <w:rPr>
          <w:rFonts w:ascii="Arial" w:hAnsi="Arial" w:cs="Arial"/>
          <w:sz w:val="22"/>
          <w:szCs w:val="22"/>
        </w:rPr>
        <w:t>D-</w:t>
      </w:r>
      <w:r w:rsidRPr="00A62ACF">
        <w:rPr>
          <w:rFonts w:ascii="Arial" w:hAnsi="Arial" w:cs="Arial"/>
          <w:sz w:val="22"/>
          <w:szCs w:val="22"/>
        </w:rPr>
        <w:t>9042</w:t>
      </w:r>
      <w:r w:rsidR="00976173">
        <w:rPr>
          <w:rFonts w:ascii="Arial" w:hAnsi="Arial" w:cs="Arial"/>
          <w:sz w:val="22"/>
          <w:szCs w:val="22"/>
        </w:rPr>
        <w:t>9</w:t>
      </w:r>
      <w:r w:rsidRPr="00A62ACF">
        <w:rPr>
          <w:rFonts w:ascii="Arial" w:hAnsi="Arial" w:cs="Arial"/>
          <w:sz w:val="22"/>
          <w:szCs w:val="22"/>
        </w:rPr>
        <w:t xml:space="preserve"> Nürnberg, </w:t>
      </w:r>
      <w:hyperlink r:id="rId10"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1" w:history="1">
        <w:r w:rsidRPr="00A62ACF">
          <w:rPr>
            <w:rStyle w:val="Hyperlink0"/>
            <w:rFonts w:ascii="Arial" w:hAnsi="Arial" w:cs="Arial"/>
            <w:sz w:val="22"/>
            <w:szCs w:val="22"/>
          </w:rPr>
          <w:t>www.auchkomm.de</w:t>
        </w:r>
      </w:hyperlink>
      <w:r w:rsidRPr="00A62ACF">
        <w:rPr>
          <w:rFonts w:ascii="Arial" w:hAnsi="Arial" w:cs="Arial"/>
          <w:sz w:val="22"/>
          <w:szCs w:val="22"/>
        </w:rPr>
        <w:t>.</w:t>
      </w:r>
    </w:p>
    <w:p w14:paraId="59BC5984" w14:textId="216245B1" w:rsidR="008B1DD9" w:rsidRDefault="008B1DD9" w:rsidP="008B1DD9">
      <w:pPr>
        <w:widowControl w:val="0"/>
        <w:autoSpaceDE w:val="0"/>
        <w:autoSpaceDN w:val="0"/>
        <w:adjustRightInd w:val="0"/>
        <w:spacing w:after="120" w:line="360" w:lineRule="auto"/>
        <w:rPr>
          <w:rFonts w:ascii="Arial" w:hAnsi="Arial" w:cs="Arial"/>
          <w:b/>
          <w:bCs/>
          <w:sz w:val="22"/>
          <w:szCs w:val="22"/>
        </w:rPr>
      </w:pPr>
      <w:bookmarkStart w:id="0" w:name="_GoBack"/>
      <w:bookmarkEnd w:id="0"/>
      <w:r w:rsidRPr="008B1DD9">
        <w:rPr>
          <w:rFonts w:ascii="Arial" w:hAnsi="Arial" w:cs="Arial"/>
          <w:b/>
          <w:bCs/>
          <w:sz w:val="22"/>
          <w:szCs w:val="22"/>
        </w:rPr>
        <w:lastRenderedPageBreak/>
        <w:t>Fotos:</w:t>
      </w:r>
    </w:p>
    <w:p w14:paraId="2E9837ED" w14:textId="435DF88B" w:rsidR="00B22522" w:rsidRDefault="00AB14EA"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noProof/>
          <w:sz w:val="22"/>
          <w:szCs w:val="22"/>
        </w:rPr>
        <w:drawing>
          <wp:inline distT="0" distB="0" distL="0" distR="0" wp14:anchorId="187D636E" wp14:editId="0EBEA8CA">
            <wp:extent cx="5756910" cy="5598160"/>
            <wp:effectExtent l="12700" t="12700" r="8890" b="152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u13_103_10_V002.jpg"/>
                    <pic:cNvPicPr/>
                  </pic:nvPicPr>
                  <pic:blipFill>
                    <a:blip r:embed="rId12" cstate="email">
                      <a:extLst>
                        <a:ext uri="{28A0092B-C50C-407E-A947-70E740481C1C}">
                          <a14:useLocalDpi xmlns:a14="http://schemas.microsoft.com/office/drawing/2010/main"/>
                        </a:ext>
                      </a:extLst>
                    </a:blip>
                    <a:stretch>
                      <a:fillRect/>
                    </a:stretch>
                  </pic:blipFill>
                  <pic:spPr>
                    <a:xfrm>
                      <a:off x="0" y="0"/>
                      <a:ext cx="5756910" cy="5598160"/>
                    </a:xfrm>
                    <a:prstGeom prst="rect">
                      <a:avLst/>
                    </a:prstGeom>
                    <a:ln>
                      <a:solidFill>
                        <a:schemeClr val="accent1"/>
                      </a:solidFill>
                    </a:ln>
                  </pic:spPr>
                </pic:pic>
              </a:graphicData>
            </a:graphic>
          </wp:inline>
        </w:drawing>
      </w:r>
    </w:p>
    <w:p w14:paraId="20A657D1" w14:textId="5D095CF3" w:rsidR="00B22522" w:rsidRPr="00B22522" w:rsidRDefault="00B22522" w:rsidP="008B1DD9">
      <w:pPr>
        <w:widowControl w:val="0"/>
        <w:autoSpaceDE w:val="0"/>
        <w:autoSpaceDN w:val="0"/>
        <w:adjustRightInd w:val="0"/>
        <w:spacing w:after="120" w:line="360" w:lineRule="auto"/>
        <w:rPr>
          <w:rFonts w:ascii="Arial" w:hAnsi="Arial" w:cs="Arial"/>
          <w:sz w:val="22"/>
          <w:szCs w:val="22"/>
        </w:rPr>
      </w:pPr>
      <w:r w:rsidRPr="00B22522">
        <w:rPr>
          <w:rFonts w:ascii="Arial" w:hAnsi="Arial" w:cs="Arial"/>
          <w:sz w:val="22"/>
          <w:szCs w:val="22"/>
        </w:rPr>
        <w:t>Foto 1:</w:t>
      </w:r>
    </w:p>
    <w:p w14:paraId="2AFBB770" w14:textId="37ABD266" w:rsidR="00040C20" w:rsidRDefault="00AB14EA" w:rsidP="00F252CF">
      <w:pPr>
        <w:spacing w:before="120" w:after="120" w:line="360" w:lineRule="auto"/>
        <w:rPr>
          <w:rFonts w:ascii="Arial" w:hAnsi="Arial" w:cs="Arial"/>
          <w:sz w:val="22"/>
          <w:szCs w:val="22"/>
        </w:rPr>
      </w:pPr>
      <w:r w:rsidRPr="00F252CF">
        <w:rPr>
          <w:rFonts w:ascii="Arial" w:hAnsi="Arial" w:cs="Arial"/>
          <w:sz w:val="22"/>
          <w:szCs w:val="22"/>
        </w:rPr>
        <w:t>Die automatische Vorschubreduzierung durch die AFR-Funktion ist zukünftig in alle</w:t>
      </w:r>
      <w:r w:rsidR="00F252CF" w:rsidRPr="00F252CF">
        <w:rPr>
          <w:rFonts w:ascii="Arial" w:hAnsi="Arial" w:cs="Arial"/>
          <w:sz w:val="22"/>
          <w:szCs w:val="22"/>
        </w:rPr>
        <w:t>n</w:t>
      </w:r>
      <w:r w:rsidR="00757771">
        <w:rPr>
          <w:rFonts w:ascii="Arial" w:hAnsi="Arial" w:cs="Arial"/>
          <w:sz w:val="22"/>
          <w:szCs w:val="22"/>
        </w:rPr>
        <w:t xml:space="preserve"> Heidenhain</w:t>
      </w:r>
      <w:r w:rsidRPr="00F252CF">
        <w:rPr>
          <w:rFonts w:ascii="Arial" w:hAnsi="Arial" w:cs="Arial"/>
          <w:sz w:val="22"/>
          <w:szCs w:val="22"/>
        </w:rPr>
        <w:t xml:space="preserve"> CNC-Fräsmaschinen von KUNZMANN </w:t>
      </w:r>
      <w:r w:rsidR="00F252CF" w:rsidRPr="00F252CF">
        <w:rPr>
          <w:rFonts w:ascii="Arial" w:hAnsi="Arial" w:cs="Arial"/>
          <w:sz w:val="22"/>
          <w:szCs w:val="22"/>
        </w:rPr>
        <w:t>verfügbar</w:t>
      </w:r>
      <w:r w:rsidRPr="00F252CF">
        <w:rPr>
          <w:rFonts w:ascii="Arial" w:hAnsi="Arial" w:cs="Arial"/>
          <w:sz w:val="22"/>
          <w:szCs w:val="22"/>
        </w:rPr>
        <w:t xml:space="preserve">, </w:t>
      </w:r>
      <w:r w:rsidR="00F252CF" w:rsidRPr="00F252CF">
        <w:rPr>
          <w:rFonts w:ascii="Arial" w:hAnsi="Arial" w:cs="Arial"/>
          <w:sz w:val="22"/>
          <w:szCs w:val="22"/>
        </w:rPr>
        <w:t xml:space="preserve">im Bild eine </w:t>
      </w:r>
      <w:r w:rsidR="00F252CF">
        <w:rPr>
          <w:rFonts w:ascii="Arial" w:hAnsi="Arial" w:cs="Arial"/>
          <w:sz w:val="22"/>
          <w:szCs w:val="22"/>
        </w:rPr>
        <w:t xml:space="preserve">5-Achs-Werkzeugfräsmaschine </w:t>
      </w:r>
      <w:r w:rsidR="00F252CF" w:rsidRPr="00F252CF">
        <w:rPr>
          <w:rFonts w:ascii="Arial" w:hAnsi="Arial" w:cs="Arial"/>
          <w:sz w:val="22"/>
          <w:szCs w:val="22"/>
        </w:rPr>
        <w:t>WF 650-5AX</w:t>
      </w:r>
      <w:r w:rsidR="00F252CF">
        <w:rPr>
          <w:rFonts w:ascii="Arial" w:hAnsi="Arial" w:cs="Arial"/>
          <w:sz w:val="22"/>
          <w:szCs w:val="22"/>
        </w:rPr>
        <w:t>. Bei</w:t>
      </w:r>
      <w:r w:rsidR="00757771">
        <w:rPr>
          <w:rFonts w:ascii="Arial" w:hAnsi="Arial" w:cs="Arial"/>
          <w:sz w:val="22"/>
          <w:szCs w:val="22"/>
        </w:rPr>
        <w:t xml:space="preserve"> bereits gelieferten</w:t>
      </w:r>
      <w:r w:rsidR="00F252CF">
        <w:rPr>
          <w:rFonts w:ascii="Arial" w:hAnsi="Arial" w:cs="Arial"/>
          <w:sz w:val="22"/>
          <w:szCs w:val="22"/>
        </w:rPr>
        <w:t xml:space="preserve"> </w:t>
      </w:r>
      <w:r>
        <w:rPr>
          <w:rFonts w:ascii="Arial" w:hAnsi="Arial" w:cs="Arial"/>
          <w:sz w:val="22"/>
          <w:szCs w:val="22"/>
        </w:rPr>
        <w:t>Modelle</w:t>
      </w:r>
      <w:r w:rsidR="00F252CF">
        <w:rPr>
          <w:rFonts w:ascii="Arial" w:hAnsi="Arial" w:cs="Arial"/>
          <w:sz w:val="22"/>
          <w:szCs w:val="22"/>
        </w:rPr>
        <w:t>n</w:t>
      </w:r>
      <w:r>
        <w:rPr>
          <w:rFonts w:ascii="Arial" w:hAnsi="Arial" w:cs="Arial"/>
          <w:sz w:val="22"/>
          <w:szCs w:val="22"/>
        </w:rPr>
        <w:t xml:space="preserve"> mit den Steuerungen Heidenhain TNC 620 und TNC 640 </w:t>
      </w:r>
      <w:r w:rsidR="00F252CF">
        <w:rPr>
          <w:rFonts w:ascii="Arial" w:hAnsi="Arial" w:cs="Arial"/>
          <w:sz w:val="22"/>
          <w:szCs w:val="22"/>
        </w:rPr>
        <w:t xml:space="preserve">kann der Überlastungsschutz </w:t>
      </w:r>
      <w:r>
        <w:rPr>
          <w:rFonts w:ascii="Arial" w:hAnsi="Arial" w:cs="Arial"/>
          <w:sz w:val="22"/>
          <w:szCs w:val="22"/>
        </w:rPr>
        <w:t>problemlos nachgerüstet werden</w:t>
      </w:r>
      <w:r w:rsidR="00040C20">
        <w:rPr>
          <w:rFonts w:ascii="Arial" w:hAnsi="Arial" w:cs="Arial"/>
          <w:sz w:val="22"/>
          <w:szCs w:val="22"/>
        </w:rPr>
        <w:t xml:space="preserve"> </w:t>
      </w:r>
      <w:r w:rsidR="00B22522" w:rsidRPr="00B22522">
        <w:rPr>
          <w:rFonts w:ascii="Arial" w:hAnsi="Arial" w:cs="Arial"/>
          <w:sz w:val="22"/>
          <w:szCs w:val="22"/>
        </w:rPr>
        <w:t>(Foto: KUNZMANN).</w:t>
      </w:r>
    </w:p>
    <w:p w14:paraId="7730726C" w14:textId="343ED6DE" w:rsidR="00040C20" w:rsidRDefault="00040C20" w:rsidP="00B22522">
      <w:pPr>
        <w:spacing w:before="120" w:after="120" w:line="360" w:lineRule="auto"/>
        <w:rPr>
          <w:rFonts w:ascii="Arial" w:hAnsi="Arial" w:cs="Arial"/>
          <w:sz w:val="22"/>
          <w:szCs w:val="22"/>
        </w:rPr>
      </w:pPr>
    </w:p>
    <w:p w14:paraId="69C5D3A5" w14:textId="275B7984" w:rsidR="00040C20" w:rsidRDefault="00491217" w:rsidP="00B22522">
      <w:pPr>
        <w:spacing w:before="120"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7B5172F9" wp14:editId="082CD4FF">
            <wp:extent cx="5435600" cy="4775200"/>
            <wp:effectExtent l="0" t="0" r="0" b="0"/>
            <wp:docPr id="2" name="Grafik 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jpg"/>
                    <pic:cNvPicPr/>
                  </pic:nvPicPr>
                  <pic:blipFill>
                    <a:blip r:embed="rId13"/>
                    <a:stretch>
                      <a:fillRect/>
                    </a:stretch>
                  </pic:blipFill>
                  <pic:spPr>
                    <a:xfrm>
                      <a:off x="0" y="0"/>
                      <a:ext cx="5435600" cy="4775200"/>
                    </a:xfrm>
                    <a:prstGeom prst="rect">
                      <a:avLst/>
                    </a:prstGeom>
                  </pic:spPr>
                </pic:pic>
              </a:graphicData>
            </a:graphic>
          </wp:inline>
        </w:drawing>
      </w:r>
    </w:p>
    <w:p w14:paraId="56B7098B" w14:textId="732A07BE" w:rsidR="00B22522" w:rsidRPr="00B22522" w:rsidRDefault="00B22522" w:rsidP="00B22522">
      <w:pPr>
        <w:spacing w:before="120" w:after="120" w:line="360" w:lineRule="auto"/>
        <w:rPr>
          <w:rFonts w:ascii="Arial" w:hAnsi="Arial" w:cs="Arial"/>
          <w:sz w:val="22"/>
          <w:szCs w:val="22"/>
        </w:rPr>
      </w:pPr>
      <w:r w:rsidRPr="00B22522">
        <w:rPr>
          <w:rFonts w:ascii="Arial" w:hAnsi="Arial" w:cs="Arial"/>
          <w:sz w:val="22"/>
          <w:szCs w:val="22"/>
        </w:rPr>
        <w:t xml:space="preserve">Foto </w:t>
      </w:r>
      <w:r>
        <w:rPr>
          <w:rFonts w:ascii="Arial" w:hAnsi="Arial" w:cs="Arial"/>
          <w:sz w:val="22"/>
          <w:szCs w:val="22"/>
        </w:rPr>
        <w:t>2</w:t>
      </w:r>
      <w:r w:rsidRPr="00B22522">
        <w:rPr>
          <w:rFonts w:ascii="Arial" w:hAnsi="Arial" w:cs="Arial"/>
          <w:sz w:val="22"/>
          <w:szCs w:val="22"/>
        </w:rPr>
        <w:t>:</w:t>
      </w:r>
    </w:p>
    <w:p w14:paraId="21615D09" w14:textId="4044CD3C" w:rsidR="009264D0" w:rsidRPr="003231CE" w:rsidRDefault="00F252CF" w:rsidP="009264D0">
      <w:pPr>
        <w:spacing w:before="120" w:after="120" w:line="360" w:lineRule="auto"/>
        <w:rPr>
          <w:rFonts w:ascii="Arial" w:hAnsi="Arial" w:cs="Arial"/>
          <w:sz w:val="22"/>
          <w:szCs w:val="22"/>
        </w:rPr>
      </w:pPr>
      <w:r>
        <w:rPr>
          <w:rFonts w:ascii="Arial" w:hAnsi="Arial" w:cs="Arial"/>
          <w:sz w:val="22"/>
          <w:szCs w:val="22"/>
        </w:rPr>
        <w:t xml:space="preserve">Bei der Eingabe </w:t>
      </w:r>
      <w:r w:rsidR="00204018">
        <w:rPr>
          <w:rFonts w:ascii="Arial" w:hAnsi="Arial" w:cs="Arial"/>
          <w:sz w:val="22"/>
          <w:szCs w:val="22"/>
        </w:rPr>
        <w:t xml:space="preserve">der werkzeugspezifischen Parameter </w:t>
      </w:r>
      <w:r>
        <w:rPr>
          <w:rFonts w:ascii="Arial" w:hAnsi="Arial" w:cs="Arial"/>
          <w:sz w:val="22"/>
          <w:szCs w:val="22"/>
        </w:rPr>
        <w:t xml:space="preserve">wird der Bediener von </w:t>
      </w:r>
      <w:r w:rsidRPr="008A793B">
        <w:rPr>
          <w:rFonts w:ascii="Arial" w:hAnsi="Arial" w:cs="Arial"/>
          <w:sz w:val="22"/>
          <w:szCs w:val="22"/>
        </w:rPr>
        <w:t>eine</w:t>
      </w:r>
      <w:r>
        <w:rPr>
          <w:rFonts w:ascii="Arial" w:hAnsi="Arial" w:cs="Arial"/>
          <w:sz w:val="22"/>
          <w:szCs w:val="22"/>
        </w:rPr>
        <w:t>m</w:t>
      </w:r>
      <w:r w:rsidRPr="008A793B">
        <w:rPr>
          <w:rFonts w:ascii="Arial" w:hAnsi="Arial" w:cs="Arial"/>
          <w:sz w:val="22"/>
          <w:szCs w:val="22"/>
        </w:rPr>
        <w:t xml:space="preserve"> Diagnosemonitor</w:t>
      </w:r>
      <w:r>
        <w:rPr>
          <w:rFonts w:ascii="Arial" w:hAnsi="Arial" w:cs="Arial"/>
          <w:sz w:val="22"/>
          <w:szCs w:val="22"/>
        </w:rPr>
        <w:t xml:space="preserve"> unterstützt, der </w:t>
      </w:r>
      <w:r w:rsidRPr="008A793B">
        <w:rPr>
          <w:rFonts w:ascii="Arial" w:hAnsi="Arial" w:cs="Arial"/>
          <w:sz w:val="22"/>
          <w:szCs w:val="22"/>
        </w:rPr>
        <w:t xml:space="preserve">die wichtigsten </w:t>
      </w:r>
      <w:r w:rsidR="00204018">
        <w:rPr>
          <w:rFonts w:ascii="Arial" w:hAnsi="Arial" w:cs="Arial"/>
          <w:sz w:val="22"/>
          <w:szCs w:val="22"/>
        </w:rPr>
        <w:t xml:space="preserve">Daten </w:t>
      </w:r>
      <w:r w:rsidRPr="008A793B">
        <w:rPr>
          <w:rFonts w:ascii="Arial" w:hAnsi="Arial" w:cs="Arial"/>
          <w:sz w:val="22"/>
          <w:szCs w:val="22"/>
        </w:rPr>
        <w:t>übersichtlich da</w:t>
      </w:r>
      <w:r>
        <w:rPr>
          <w:rFonts w:ascii="Arial" w:hAnsi="Arial" w:cs="Arial"/>
          <w:sz w:val="22"/>
          <w:szCs w:val="22"/>
        </w:rPr>
        <w:t>r</w:t>
      </w:r>
      <w:r w:rsidRPr="008A793B">
        <w:rPr>
          <w:rFonts w:ascii="Arial" w:hAnsi="Arial" w:cs="Arial"/>
          <w:sz w:val="22"/>
          <w:szCs w:val="22"/>
        </w:rPr>
        <w:t xml:space="preserve">stellt </w:t>
      </w:r>
      <w:r w:rsidR="009264D0" w:rsidRPr="00B22522">
        <w:rPr>
          <w:rFonts w:ascii="Arial" w:hAnsi="Arial" w:cs="Arial"/>
          <w:sz w:val="22"/>
          <w:szCs w:val="22"/>
        </w:rPr>
        <w:t>(Foto: KUNZMANN).</w:t>
      </w:r>
    </w:p>
    <w:p w14:paraId="29C30E2C" w14:textId="4E1905E0" w:rsidR="008B1DD9" w:rsidRPr="006C0678" w:rsidRDefault="008B1DD9" w:rsidP="006C0678">
      <w:pPr>
        <w:spacing w:before="120" w:after="120" w:line="360" w:lineRule="auto"/>
        <w:rPr>
          <w:rFonts w:ascii="Arial" w:hAnsi="Arial" w:cs="Arial"/>
          <w:sz w:val="22"/>
          <w:szCs w:val="22"/>
        </w:rPr>
      </w:pPr>
    </w:p>
    <w:sectPr w:rsidR="008B1DD9" w:rsidRPr="006C0678" w:rsidSect="00E70DB5">
      <w:headerReference w:type="defaul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56D64" w14:textId="77777777" w:rsidR="00030115" w:rsidRDefault="00030115" w:rsidP="00AC3EEA">
      <w:r>
        <w:separator/>
      </w:r>
    </w:p>
  </w:endnote>
  <w:endnote w:type="continuationSeparator" w:id="0">
    <w:p w14:paraId="79C0D584" w14:textId="77777777" w:rsidR="00030115" w:rsidRDefault="00030115" w:rsidP="00AC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CE0CD" w14:textId="77777777" w:rsidR="00030115" w:rsidRDefault="00030115" w:rsidP="00AC3EEA">
      <w:r>
        <w:separator/>
      </w:r>
    </w:p>
  </w:footnote>
  <w:footnote w:type="continuationSeparator" w:id="0">
    <w:p w14:paraId="03519380" w14:textId="77777777" w:rsidR="00030115" w:rsidRDefault="00030115" w:rsidP="00AC3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266FF6"/>
    <w:multiLevelType w:val="hybridMultilevel"/>
    <w:tmpl w:val="03648724"/>
    <w:lvl w:ilvl="0" w:tplc="1B0A9B32">
      <w:numFmt w:val="bullet"/>
      <w:lvlText w:val="-"/>
      <w:lvlJc w:val="left"/>
      <w:pPr>
        <w:ind w:left="2062" w:hanging="360"/>
      </w:pPr>
      <w:rPr>
        <w:rFonts w:ascii="Arial" w:eastAsia="Times New Roman" w:hAnsi="Arial" w:cs="Aria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97668B"/>
    <w:multiLevelType w:val="hybridMultilevel"/>
    <w:tmpl w:val="80907756"/>
    <w:lvl w:ilvl="0" w:tplc="FE2EAD94">
      <w:start w:val="1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142D9"/>
    <w:rsid w:val="00015AE1"/>
    <w:rsid w:val="00030115"/>
    <w:rsid w:val="00040C20"/>
    <w:rsid w:val="000419D3"/>
    <w:rsid w:val="0004755A"/>
    <w:rsid w:val="00065E60"/>
    <w:rsid w:val="00067F9C"/>
    <w:rsid w:val="00084283"/>
    <w:rsid w:val="000A5DC0"/>
    <w:rsid w:val="000D112B"/>
    <w:rsid w:val="000E5C51"/>
    <w:rsid w:val="000F2F8C"/>
    <w:rsid w:val="001529B9"/>
    <w:rsid w:val="001615BE"/>
    <w:rsid w:val="0017285D"/>
    <w:rsid w:val="00196A97"/>
    <w:rsid w:val="001975B7"/>
    <w:rsid w:val="001E0368"/>
    <w:rsid w:val="001E049C"/>
    <w:rsid w:val="001E15F4"/>
    <w:rsid w:val="00204018"/>
    <w:rsid w:val="0021415C"/>
    <w:rsid w:val="002233FF"/>
    <w:rsid w:val="00234971"/>
    <w:rsid w:val="00251B87"/>
    <w:rsid w:val="00274C5C"/>
    <w:rsid w:val="00276CB4"/>
    <w:rsid w:val="0029207E"/>
    <w:rsid w:val="00294BBA"/>
    <w:rsid w:val="002B2F37"/>
    <w:rsid w:val="002B70A4"/>
    <w:rsid w:val="002C487D"/>
    <w:rsid w:val="002C7932"/>
    <w:rsid w:val="002D554A"/>
    <w:rsid w:val="002F21F5"/>
    <w:rsid w:val="00300937"/>
    <w:rsid w:val="00302A77"/>
    <w:rsid w:val="003231CE"/>
    <w:rsid w:val="0033129C"/>
    <w:rsid w:val="00340E21"/>
    <w:rsid w:val="0036492D"/>
    <w:rsid w:val="0037216D"/>
    <w:rsid w:val="00377D5F"/>
    <w:rsid w:val="00383DFF"/>
    <w:rsid w:val="003846D0"/>
    <w:rsid w:val="00391FBB"/>
    <w:rsid w:val="003A1D89"/>
    <w:rsid w:val="003B21A2"/>
    <w:rsid w:val="003B5901"/>
    <w:rsid w:val="003C1F68"/>
    <w:rsid w:val="003F0D1A"/>
    <w:rsid w:val="003F317A"/>
    <w:rsid w:val="003F3430"/>
    <w:rsid w:val="00410F6D"/>
    <w:rsid w:val="0044710C"/>
    <w:rsid w:val="004625BB"/>
    <w:rsid w:val="0048193D"/>
    <w:rsid w:val="00484AB0"/>
    <w:rsid w:val="004901FC"/>
    <w:rsid w:val="00491217"/>
    <w:rsid w:val="004A220C"/>
    <w:rsid w:val="004C1AA7"/>
    <w:rsid w:val="004D34A2"/>
    <w:rsid w:val="004E3D71"/>
    <w:rsid w:val="004E5B4A"/>
    <w:rsid w:val="004E6CCF"/>
    <w:rsid w:val="00507CFA"/>
    <w:rsid w:val="00507ECA"/>
    <w:rsid w:val="00512874"/>
    <w:rsid w:val="005271BB"/>
    <w:rsid w:val="0053324A"/>
    <w:rsid w:val="00536406"/>
    <w:rsid w:val="00554384"/>
    <w:rsid w:val="00560D1F"/>
    <w:rsid w:val="00563215"/>
    <w:rsid w:val="005705FB"/>
    <w:rsid w:val="00572445"/>
    <w:rsid w:val="00573B2C"/>
    <w:rsid w:val="00573B66"/>
    <w:rsid w:val="00576D90"/>
    <w:rsid w:val="005859FD"/>
    <w:rsid w:val="005908B0"/>
    <w:rsid w:val="005A34D6"/>
    <w:rsid w:val="005A4CE4"/>
    <w:rsid w:val="005C0D33"/>
    <w:rsid w:val="005C56D7"/>
    <w:rsid w:val="005E3595"/>
    <w:rsid w:val="00602FAC"/>
    <w:rsid w:val="006173EC"/>
    <w:rsid w:val="006319F0"/>
    <w:rsid w:val="00670AEF"/>
    <w:rsid w:val="00671775"/>
    <w:rsid w:val="00674D28"/>
    <w:rsid w:val="00680508"/>
    <w:rsid w:val="00684DC6"/>
    <w:rsid w:val="006C0678"/>
    <w:rsid w:val="006C62A8"/>
    <w:rsid w:val="006D4121"/>
    <w:rsid w:val="006D4244"/>
    <w:rsid w:val="006D7F22"/>
    <w:rsid w:val="006F2987"/>
    <w:rsid w:val="007016DE"/>
    <w:rsid w:val="0071592F"/>
    <w:rsid w:val="00731308"/>
    <w:rsid w:val="00737F8F"/>
    <w:rsid w:val="00755377"/>
    <w:rsid w:val="00757771"/>
    <w:rsid w:val="00785710"/>
    <w:rsid w:val="00786199"/>
    <w:rsid w:val="007A1140"/>
    <w:rsid w:val="007A39A4"/>
    <w:rsid w:val="007A3C58"/>
    <w:rsid w:val="007B2BFD"/>
    <w:rsid w:val="007C5637"/>
    <w:rsid w:val="007D7D79"/>
    <w:rsid w:val="007E61B0"/>
    <w:rsid w:val="007F2893"/>
    <w:rsid w:val="00831BE4"/>
    <w:rsid w:val="008644AC"/>
    <w:rsid w:val="008753BC"/>
    <w:rsid w:val="008756C8"/>
    <w:rsid w:val="00880EF9"/>
    <w:rsid w:val="00881D0B"/>
    <w:rsid w:val="008835E8"/>
    <w:rsid w:val="00886AE5"/>
    <w:rsid w:val="008A793B"/>
    <w:rsid w:val="008B1DB0"/>
    <w:rsid w:val="008B1DD9"/>
    <w:rsid w:val="008D11B2"/>
    <w:rsid w:val="00905747"/>
    <w:rsid w:val="00914C72"/>
    <w:rsid w:val="00920B9D"/>
    <w:rsid w:val="009264D0"/>
    <w:rsid w:val="00976173"/>
    <w:rsid w:val="009B3DEB"/>
    <w:rsid w:val="009B6823"/>
    <w:rsid w:val="009C54C5"/>
    <w:rsid w:val="009D0249"/>
    <w:rsid w:val="009D5645"/>
    <w:rsid w:val="009D5BE6"/>
    <w:rsid w:val="00A06C22"/>
    <w:rsid w:val="00A115A9"/>
    <w:rsid w:val="00A2705B"/>
    <w:rsid w:val="00A30B72"/>
    <w:rsid w:val="00A35177"/>
    <w:rsid w:val="00A407F5"/>
    <w:rsid w:val="00A50E6B"/>
    <w:rsid w:val="00A60A64"/>
    <w:rsid w:val="00A62ACF"/>
    <w:rsid w:val="00A64A34"/>
    <w:rsid w:val="00A73929"/>
    <w:rsid w:val="00A871F9"/>
    <w:rsid w:val="00A906C3"/>
    <w:rsid w:val="00A937F1"/>
    <w:rsid w:val="00AA25D2"/>
    <w:rsid w:val="00AB124B"/>
    <w:rsid w:val="00AB14EA"/>
    <w:rsid w:val="00AB21CF"/>
    <w:rsid w:val="00AC3EEA"/>
    <w:rsid w:val="00AE71B2"/>
    <w:rsid w:val="00B04094"/>
    <w:rsid w:val="00B04AD5"/>
    <w:rsid w:val="00B22522"/>
    <w:rsid w:val="00B337D6"/>
    <w:rsid w:val="00B35888"/>
    <w:rsid w:val="00B515B3"/>
    <w:rsid w:val="00B83F43"/>
    <w:rsid w:val="00B91A1A"/>
    <w:rsid w:val="00BD16F8"/>
    <w:rsid w:val="00BE3DCC"/>
    <w:rsid w:val="00BF5919"/>
    <w:rsid w:val="00C153A5"/>
    <w:rsid w:val="00C357C8"/>
    <w:rsid w:val="00C43DD3"/>
    <w:rsid w:val="00C5256B"/>
    <w:rsid w:val="00C554EE"/>
    <w:rsid w:val="00C65A3A"/>
    <w:rsid w:val="00C67152"/>
    <w:rsid w:val="00C71C86"/>
    <w:rsid w:val="00CA6599"/>
    <w:rsid w:val="00CB4993"/>
    <w:rsid w:val="00CC1CDF"/>
    <w:rsid w:val="00CC2D8C"/>
    <w:rsid w:val="00D0643E"/>
    <w:rsid w:val="00D14FCC"/>
    <w:rsid w:val="00D20ACB"/>
    <w:rsid w:val="00D9082A"/>
    <w:rsid w:val="00D91B7C"/>
    <w:rsid w:val="00DA4F1C"/>
    <w:rsid w:val="00DF687F"/>
    <w:rsid w:val="00E043F5"/>
    <w:rsid w:val="00E52CF4"/>
    <w:rsid w:val="00E55E09"/>
    <w:rsid w:val="00E56DB3"/>
    <w:rsid w:val="00E605EE"/>
    <w:rsid w:val="00E70DB5"/>
    <w:rsid w:val="00EA21AD"/>
    <w:rsid w:val="00EB0C3B"/>
    <w:rsid w:val="00ED17C5"/>
    <w:rsid w:val="00EE1F18"/>
    <w:rsid w:val="00EF16E0"/>
    <w:rsid w:val="00EF3284"/>
    <w:rsid w:val="00F02451"/>
    <w:rsid w:val="00F16E73"/>
    <w:rsid w:val="00F23939"/>
    <w:rsid w:val="00F252CF"/>
    <w:rsid w:val="00F2736C"/>
    <w:rsid w:val="00F36E91"/>
    <w:rsid w:val="00F93D2D"/>
    <w:rsid w:val="00FC7F03"/>
    <w:rsid w:val="00FD19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B93AC"/>
  <w14:defaultImageDpi w14:val="300"/>
  <w15:docId w15:val="{5C85CF4A-1533-7142-96F4-E32CEADF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52CF"/>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Theme="minorEastAsia" w:hAnsi="Lucida Grande" w:cstheme="minorBidi"/>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rPr>
      <w:rFonts w:asciiTheme="minorHAnsi" w:eastAsiaTheme="minorEastAsia" w:hAnsiTheme="minorHAnsi" w:cstheme="minorBidi"/>
    </w:rPr>
  </w:style>
  <w:style w:type="paragraph" w:styleId="Kopfzeile">
    <w:name w:val="header"/>
    <w:basedOn w:val="Standard"/>
    <w:link w:val="Kopf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character" w:styleId="Hervorhebung">
    <w:name w:val="Emphasis"/>
    <w:basedOn w:val="Absatz-Standardschriftart"/>
    <w:uiPriority w:val="20"/>
    <w:qFormat/>
    <w:rsid w:val="003A1D89"/>
    <w:rPr>
      <w:i/>
      <w:iCs/>
    </w:rPr>
  </w:style>
  <w:style w:type="character" w:styleId="NichtaufgelsteErwhnung">
    <w:name w:val="Unresolved Mention"/>
    <w:basedOn w:val="Absatz-Standardschriftart"/>
    <w:uiPriority w:val="99"/>
    <w:semiHidden/>
    <w:unhideWhenUsed/>
    <w:rsid w:val="000D1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1253128167">
      <w:bodyDiv w:val="1"/>
      <w:marLeft w:val="0"/>
      <w:marRight w:val="0"/>
      <w:marTop w:val="0"/>
      <w:marBottom w:val="0"/>
      <w:divBdr>
        <w:top w:val="none" w:sz="0" w:space="0" w:color="auto"/>
        <w:left w:val="none" w:sz="0" w:space="0" w:color="auto"/>
        <w:bottom w:val="none" w:sz="0" w:space="0" w:color="auto"/>
        <w:right w:val="none" w:sz="0" w:space="0" w:color="auto"/>
      </w:divBdr>
      <w:divsChild>
        <w:div w:id="149491555">
          <w:marLeft w:val="0"/>
          <w:marRight w:val="0"/>
          <w:marTop w:val="0"/>
          <w:marBottom w:val="0"/>
          <w:divBdr>
            <w:top w:val="none" w:sz="0" w:space="0" w:color="auto"/>
            <w:left w:val="none" w:sz="0" w:space="0" w:color="auto"/>
            <w:bottom w:val="none" w:sz="0" w:space="0" w:color="auto"/>
            <w:right w:val="none" w:sz="0" w:space="0" w:color="auto"/>
          </w:divBdr>
        </w:div>
        <w:div w:id="1172992535">
          <w:marLeft w:val="0"/>
          <w:marRight w:val="0"/>
          <w:marTop w:val="0"/>
          <w:marBottom w:val="0"/>
          <w:divBdr>
            <w:top w:val="none" w:sz="0" w:space="0" w:color="auto"/>
            <w:left w:val="none" w:sz="0" w:space="0" w:color="auto"/>
            <w:bottom w:val="none" w:sz="0" w:space="0" w:color="auto"/>
            <w:right w:val="none" w:sz="0" w:space="0" w:color="auto"/>
          </w:divBdr>
        </w:div>
        <w:div w:id="1749770999">
          <w:marLeft w:val="0"/>
          <w:marRight w:val="0"/>
          <w:marTop w:val="0"/>
          <w:marBottom w:val="0"/>
          <w:divBdr>
            <w:top w:val="none" w:sz="0" w:space="0" w:color="auto"/>
            <w:left w:val="none" w:sz="0" w:space="0" w:color="auto"/>
            <w:bottom w:val="none" w:sz="0" w:space="0" w:color="auto"/>
            <w:right w:val="none" w:sz="0" w:space="0" w:color="auto"/>
          </w:divBdr>
          <w:divsChild>
            <w:div w:id="1826821979">
              <w:marLeft w:val="0"/>
              <w:marRight w:val="0"/>
              <w:marTop w:val="0"/>
              <w:marBottom w:val="0"/>
              <w:divBdr>
                <w:top w:val="none" w:sz="0" w:space="0" w:color="auto"/>
                <w:left w:val="none" w:sz="0" w:space="0" w:color="auto"/>
                <w:bottom w:val="none" w:sz="0" w:space="0" w:color="auto"/>
                <w:right w:val="none" w:sz="0" w:space="0" w:color="auto"/>
              </w:divBdr>
              <w:divsChild>
                <w:div w:id="870266810">
                  <w:marLeft w:val="0"/>
                  <w:marRight w:val="0"/>
                  <w:marTop w:val="0"/>
                  <w:marBottom w:val="0"/>
                  <w:divBdr>
                    <w:top w:val="none" w:sz="0" w:space="0" w:color="auto"/>
                    <w:left w:val="none" w:sz="0" w:space="0" w:color="auto"/>
                    <w:bottom w:val="none" w:sz="0" w:space="0" w:color="auto"/>
                    <w:right w:val="none" w:sz="0" w:space="0" w:color="auto"/>
                  </w:divBdr>
                  <w:divsChild>
                    <w:div w:id="899099736">
                      <w:marLeft w:val="0"/>
                      <w:marRight w:val="0"/>
                      <w:marTop w:val="0"/>
                      <w:marBottom w:val="0"/>
                      <w:divBdr>
                        <w:top w:val="none" w:sz="0" w:space="0" w:color="auto"/>
                        <w:left w:val="none" w:sz="0" w:space="0" w:color="auto"/>
                        <w:bottom w:val="none" w:sz="0" w:space="0" w:color="auto"/>
                        <w:right w:val="none" w:sz="0" w:space="0" w:color="auto"/>
                      </w:divBdr>
                      <w:divsChild>
                        <w:div w:id="1920477852">
                          <w:marLeft w:val="0"/>
                          <w:marRight w:val="0"/>
                          <w:marTop w:val="0"/>
                          <w:marBottom w:val="0"/>
                          <w:divBdr>
                            <w:top w:val="none" w:sz="0" w:space="0" w:color="auto"/>
                            <w:left w:val="none" w:sz="0" w:space="0" w:color="auto"/>
                            <w:bottom w:val="none" w:sz="0" w:space="0" w:color="auto"/>
                            <w:right w:val="none" w:sz="0" w:space="0" w:color="auto"/>
                          </w:divBdr>
                          <w:divsChild>
                            <w:div w:id="20012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81687">
              <w:marLeft w:val="0"/>
              <w:marRight w:val="0"/>
              <w:marTop w:val="0"/>
              <w:marBottom w:val="0"/>
              <w:divBdr>
                <w:top w:val="none" w:sz="0" w:space="0" w:color="auto"/>
                <w:left w:val="none" w:sz="0" w:space="0" w:color="auto"/>
                <w:bottom w:val="none" w:sz="0" w:space="0" w:color="auto"/>
                <w:right w:val="none" w:sz="0" w:space="0" w:color="auto"/>
              </w:divBdr>
              <w:divsChild>
                <w:div w:id="2083595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4978157">
      <w:bodyDiv w:val="1"/>
      <w:marLeft w:val="0"/>
      <w:marRight w:val="0"/>
      <w:marTop w:val="0"/>
      <w:marBottom w:val="0"/>
      <w:divBdr>
        <w:top w:val="none" w:sz="0" w:space="0" w:color="auto"/>
        <w:left w:val="none" w:sz="0" w:space="0" w:color="auto"/>
        <w:bottom w:val="none" w:sz="0" w:space="0" w:color="auto"/>
        <w:right w:val="none" w:sz="0" w:space="0" w:color="auto"/>
      </w:divBdr>
    </w:div>
    <w:div w:id="1753889250">
      <w:bodyDiv w:val="1"/>
      <w:marLeft w:val="0"/>
      <w:marRight w:val="0"/>
      <w:marTop w:val="0"/>
      <w:marBottom w:val="0"/>
      <w:divBdr>
        <w:top w:val="none" w:sz="0" w:space="0" w:color="auto"/>
        <w:left w:val="none" w:sz="0" w:space="0" w:color="auto"/>
        <w:bottom w:val="none" w:sz="0" w:space="0" w:color="auto"/>
        <w:right w:val="none" w:sz="0" w:space="0" w:color="auto"/>
      </w:divBdr>
    </w:div>
    <w:div w:id="1784298573">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 w:id="2105954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trieb@kunzmann-fraesmaschinen.de" TargetMode="External"/><Relationship Id="rId13"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chkomm.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fsa@auchkomm.de" TargetMode="External"/><Relationship Id="rId4" Type="http://schemas.openxmlformats.org/officeDocument/2006/relationships/webSettings" Target="webSettings.xml"/><Relationship Id="rId9" Type="http://schemas.openxmlformats.org/officeDocument/2006/relationships/hyperlink" Target="https://www.auchkomm.com/aktuellepressetexte#PI_354"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692</Words>
  <Characters>4364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2018-01-03T16:05:00Z</cp:lastPrinted>
  <dcterms:created xsi:type="dcterms:W3CDTF">2020-02-03T11:46:00Z</dcterms:created>
  <dcterms:modified xsi:type="dcterms:W3CDTF">2020-02-03T11:46:00Z</dcterms:modified>
</cp:coreProperties>
</file>