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720EDA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0EEBCCA3" w:rsidR="008157BF" w:rsidRPr="008045C6" w:rsidRDefault="008157BF" w:rsidP="0075465C">
      <w:pPr>
        <w:spacing w:line="360" w:lineRule="auto"/>
        <w:ind w:right="2591"/>
        <w:outlineLvl w:val="0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ED0592"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</w:rPr>
        <w:t>/201</w:t>
      </w:r>
      <w:r w:rsidR="00ED0592">
        <w:rPr>
          <w:rFonts w:ascii="Arial" w:hAnsi="Arial" w:cs="Arial"/>
          <w:sz w:val="28"/>
          <w:szCs w:val="28"/>
        </w:rPr>
        <w:t>8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7C5FC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"/>
            </w:pict>
          </mc:Fallback>
        </mc:AlternateContent>
      </w:r>
    </w:p>
    <w:p w14:paraId="1B551103" w14:textId="02A1ACE9" w:rsidR="00C5598E" w:rsidRPr="00C22509" w:rsidRDefault="00E3631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C22509">
        <w:rPr>
          <w:rFonts w:ascii="Arial" w:hAnsi="Arial" w:cs="Arial"/>
          <w:b/>
          <w:bCs/>
          <w:sz w:val="22"/>
          <w:szCs w:val="22"/>
        </w:rPr>
        <w:t>RO</w:t>
      </w:r>
      <w:r w:rsidR="00040CB3" w:rsidRPr="00C22509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005D5F">
        <w:rPr>
          <w:rFonts w:ascii="Arial" w:hAnsi="Arial" w:cs="Arial"/>
          <w:b/>
          <w:sz w:val="22"/>
          <w:szCs w:val="22"/>
        </w:rPr>
        <w:t>Neues</w:t>
      </w:r>
      <w:r w:rsidR="00984237">
        <w:rPr>
          <w:rFonts w:ascii="Arial" w:hAnsi="Arial" w:cs="Arial"/>
          <w:b/>
          <w:sz w:val="22"/>
          <w:szCs w:val="22"/>
        </w:rPr>
        <w:t xml:space="preserve"> elektromechanisches</w:t>
      </w:r>
      <w:r w:rsidR="00005D5F">
        <w:rPr>
          <w:rFonts w:ascii="Arial" w:hAnsi="Arial" w:cs="Arial"/>
          <w:b/>
          <w:sz w:val="22"/>
          <w:szCs w:val="22"/>
        </w:rPr>
        <w:t xml:space="preserve"> Keilspannelement mit </w:t>
      </w:r>
      <w:r w:rsidR="00984237">
        <w:rPr>
          <w:rFonts w:ascii="Arial" w:hAnsi="Arial" w:cs="Arial"/>
          <w:b/>
          <w:bCs/>
          <w:sz w:val="22"/>
          <w:szCs w:val="22"/>
        </w:rPr>
        <w:t>programmierbarer Steuerung</w:t>
      </w:r>
      <w:r w:rsidR="0075465C">
        <w:rPr>
          <w:rFonts w:ascii="Arial" w:hAnsi="Arial" w:cs="Arial"/>
          <w:b/>
          <w:bCs/>
          <w:sz w:val="22"/>
          <w:szCs w:val="22"/>
        </w:rPr>
        <w:t xml:space="preserve"> für Pressen und Spritzgießmaschinen</w:t>
      </w:r>
    </w:p>
    <w:p w14:paraId="442B3008" w14:textId="2B85DC37" w:rsidR="00005D5F" w:rsidRPr="00005D5F" w:rsidRDefault="00984237" w:rsidP="00005D5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Geringer Installationsaufwand und einfache Integration in Maschinensteuerung</w:t>
      </w:r>
    </w:p>
    <w:p w14:paraId="70F28703" w14:textId="454D1B90" w:rsidR="00984237" w:rsidRDefault="00F77C55" w:rsidP="0098423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den </w:t>
      </w:r>
      <w:r w:rsidR="00ED0592">
        <w:rPr>
          <w:rFonts w:ascii="Arial" w:hAnsi="Arial" w:cs="Arial"/>
          <w:i/>
          <w:sz w:val="22"/>
          <w:szCs w:val="22"/>
        </w:rPr>
        <w:t>18</w:t>
      </w:r>
      <w:r w:rsidR="008157BF" w:rsidRPr="00C22509">
        <w:rPr>
          <w:rFonts w:ascii="Arial" w:hAnsi="Arial" w:cs="Arial"/>
          <w:i/>
          <w:sz w:val="22"/>
          <w:szCs w:val="22"/>
        </w:rPr>
        <w:t>.</w:t>
      </w:r>
      <w:r w:rsidR="00ED0592">
        <w:rPr>
          <w:rFonts w:ascii="Arial" w:hAnsi="Arial" w:cs="Arial"/>
          <w:i/>
          <w:sz w:val="22"/>
          <w:szCs w:val="22"/>
        </w:rPr>
        <w:t xml:space="preserve"> Juli 2018. </w:t>
      </w:r>
      <w:r w:rsidR="00192C07">
        <w:rPr>
          <w:rFonts w:ascii="Arial" w:hAnsi="Arial" w:cs="Arial"/>
          <w:sz w:val="22"/>
          <w:szCs w:val="22"/>
        </w:rPr>
        <w:t xml:space="preserve">Werkzeuge lassen sich automatisiert </w:t>
      </w:r>
      <w:r w:rsidR="00331DB0">
        <w:rPr>
          <w:rFonts w:ascii="Arial" w:hAnsi="Arial" w:cs="Arial"/>
          <w:sz w:val="22"/>
          <w:szCs w:val="22"/>
        </w:rPr>
        <w:t xml:space="preserve">und hydraulikfrei </w:t>
      </w:r>
      <w:r w:rsidR="00984237">
        <w:rPr>
          <w:rFonts w:ascii="Arial" w:hAnsi="Arial" w:cs="Arial"/>
          <w:sz w:val="22"/>
          <w:szCs w:val="22"/>
        </w:rPr>
        <w:t xml:space="preserve">mit </w:t>
      </w:r>
      <w:r w:rsidR="00192C07">
        <w:rPr>
          <w:rFonts w:ascii="Arial" w:hAnsi="Arial" w:cs="Arial"/>
          <w:sz w:val="22"/>
          <w:szCs w:val="22"/>
        </w:rPr>
        <w:t xml:space="preserve">den </w:t>
      </w:r>
      <w:r w:rsidR="00984237">
        <w:rPr>
          <w:rFonts w:ascii="Arial" w:hAnsi="Arial" w:cs="Arial"/>
          <w:sz w:val="22"/>
          <w:szCs w:val="22"/>
        </w:rPr>
        <w:t>neuen elektromechanischen Keilspannern von ROEMHELD</w:t>
      </w:r>
      <w:r w:rsidR="00192C07">
        <w:rPr>
          <w:rFonts w:ascii="Arial" w:hAnsi="Arial" w:cs="Arial"/>
          <w:sz w:val="22"/>
          <w:szCs w:val="22"/>
        </w:rPr>
        <w:t xml:space="preserve"> spannen</w:t>
      </w:r>
      <w:r w:rsidR="00984237">
        <w:rPr>
          <w:rFonts w:ascii="Arial" w:hAnsi="Arial" w:cs="Arial"/>
          <w:sz w:val="22"/>
          <w:szCs w:val="22"/>
        </w:rPr>
        <w:t>, die sich</w:t>
      </w:r>
      <w:r w:rsidR="00331DB0">
        <w:rPr>
          <w:rFonts w:ascii="Arial" w:hAnsi="Arial" w:cs="Arial"/>
          <w:sz w:val="22"/>
          <w:szCs w:val="22"/>
        </w:rPr>
        <w:t xml:space="preserve"> durch programmierbare Antriebe, </w:t>
      </w:r>
      <w:r w:rsidR="00984237">
        <w:rPr>
          <w:rFonts w:ascii="Arial" w:hAnsi="Arial" w:cs="Arial"/>
          <w:sz w:val="22"/>
          <w:szCs w:val="22"/>
        </w:rPr>
        <w:t xml:space="preserve">hohe Spannkräfte </w:t>
      </w:r>
      <w:r w:rsidR="00331DB0">
        <w:rPr>
          <w:rFonts w:ascii="Arial" w:hAnsi="Arial" w:cs="Arial"/>
          <w:sz w:val="22"/>
          <w:szCs w:val="22"/>
        </w:rPr>
        <w:t xml:space="preserve">und eine mechanische Selbsthemmung </w:t>
      </w:r>
      <w:r w:rsidR="00984237">
        <w:rPr>
          <w:rFonts w:ascii="Arial" w:hAnsi="Arial" w:cs="Arial"/>
          <w:sz w:val="22"/>
          <w:szCs w:val="22"/>
        </w:rPr>
        <w:t xml:space="preserve">auszeichnen. Sie </w:t>
      </w:r>
      <w:r w:rsidR="00C77F7B">
        <w:rPr>
          <w:rFonts w:ascii="Arial" w:hAnsi="Arial" w:cs="Arial"/>
          <w:sz w:val="22"/>
          <w:szCs w:val="22"/>
        </w:rPr>
        <w:t>werden</w:t>
      </w:r>
      <w:r w:rsidR="00984237">
        <w:rPr>
          <w:rFonts w:ascii="Arial" w:hAnsi="Arial" w:cs="Arial"/>
          <w:sz w:val="22"/>
          <w:szCs w:val="22"/>
        </w:rPr>
        <w:t xml:space="preserve"> überall </w:t>
      </w:r>
      <w:r w:rsidR="00192C07">
        <w:rPr>
          <w:rFonts w:ascii="Arial" w:hAnsi="Arial" w:cs="Arial"/>
          <w:sz w:val="22"/>
          <w:szCs w:val="22"/>
        </w:rPr>
        <w:t xml:space="preserve">dort </w:t>
      </w:r>
      <w:r w:rsidR="00984237">
        <w:rPr>
          <w:rFonts w:ascii="Arial" w:hAnsi="Arial" w:cs="Arial"/>
          <w:sz w:val="22"/>
          <w:szCs w:val="22"/>
        </w:rPr>
        <w:t>ein</w:t>
      </w:r>
      <w:r w:rsidR="00C77F7B">
        <w:rPr>
          <w:rFonts w:ascii="Arial" w:hAnsi="Arial" w:cs="Arial"/>
          <w:sz w:val="22"/>
          <w:szCs w:val="22"/>
        </w:rPr>
        <w:t>ge</w:t>
      </w:r>
      <w:r w:rsidR="00984237">
        <w:rPr>
          <w:rFonts w:ascii="Arial" w:hAnsi="Arial" w:cs="Arial"/>
          <w:sz w:val="22"/>
          <w:szCs w:val="22"/>
        </w:rPr>
        <w:t>setz</w:t>
      </w:r>
      <w:r w:rsidR="00C77F7B">
        <w:rPr>
          <w:rFonts w:ascii="Arial" w:hAnsi="Arial" w:cs="Arial"/>
          <w:sz w:val="22"/>
          <w:szCs w:val="22"/>
        </w:rPr>
        <w:t>t</w:t>
      </w:r>
      <w:r w:rsidR="00984237">
        <w:rPr>
          <w:rFonts w:ascii="Arial" w:hAnsi="Arial" w:cs="Arial"/>
          <w:sz w:val="22"/>
          <w:szCs w:val="22"/>
        </w:rPr>
        <w:t>, wo das Arbeiten an</w:t>
      </w:r>
      <w:r w:rsidR="00983D40">
        <w:rPr>
          <w:rFonts w:ascii="Arial" w:hAnsi="Arial" w:cs="Arial"/>
          <w:sz w:val="22"/>
          <w:szCs w:val="22"/>
        </w:rPr>
        <w:t xml:space="preserve"> Pressentischen und -</w:t>
      </w:r>
      <w:r w:rsidR="00331DB0">
        <w:rPr>
          <w:rFonts w:ascii="Arial" w:hAnsi="Arial" w:cs="Arial"/>
          <w:sz w:val="22"/>
          <w:szCs w:val="22"/>
        </w:rPr>
        <w:t>stößeln,</w:t>
      </w:r>
      <w:r w:rsidR="00984237">
        <w:rPr>
          <w:rFonts w:ascii="Arial" w:hAnsi="Arial" w:cs="Arial"/>
          <w:sz w:val="22"/>
          <w:szCs w:val="22"/>
        </w:rPr>
        <w:t xml:space="preserve"> Schiebetischen</w:t>
      </w:r>
      <w:r w:rsidR="00331DB0">
        <w:rPr>
          <w:rFonts w:ascii="Arial" w:hAnsi="Arial" w:cs="Arial"/>
          <w:sz w:val="22"/>
          <w:szCs w:val="22"/>
        </w:rPr>
        <w:t xml:space="preserve"> und</w:t>
      </w:r>
      <w:r w:rsidR="00984237">
        <w:rPr>
          <w:rFonts w:ascii="Arial" w:hAnsi="Arial" w:cs="Arial"/>
          <w:sz w:val="22"/>
          <w:szCs w:val="22"/>
        </w:rPr>
        <w:t xml:space="preserve"> Spritzgießmaschinen ein</w:t>
      </w:r>
      <w:r w:rsidR="00331D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31DB0">
        <w:rPr>
          <w:rFonts w:ascii="Arial" w:hAnsi="Arial" w:cs="Arial"/>
          <w:sz w:val="22"/>
          <w:szCs w:val="22"/>
        </w:rPr>
        <w:t>ölfreies</w:t>
      </w:r>
      <w:proofErr w:type="spellEnd"/>
      <w:r w:rsidR="00984237">
        <w:rPr>
          <w:rFonts w:ascii="Arial" w:hAnsi="Arial" w:cs="Arial"/>
          <w:sz w:val="22"/>
          <w:szCs w:val="22"/>
        </w:rPr>
        <w:t xml:space="preserve"> Spannsystem </w:t>
      </w:r>
      <w:r w:rsidR="00331DB0">
        <w:rPr>
          <w:rFonts w:ascii="Arial" w:hAnsi="Arial" w:cs="Arial"/>
          <w:sz w:val="22"/>
          <w:szCs w:val="22"/>
        </w:rPr>
        <w:t>mit hohen Sicherheitsstandards</w:t>
      </w:r>
      <w:r w:rsidR="00984237">
        <w:rPr>
          <w:rFonts w:ascii="Arial" w:hAnsi="Arial" w:cs="Arial"/>
          <w:sz w:val="22"/>
          <w:szCs w:val="22"/>
        </w:rPr>
        <w:t xml:space="preserve"> verlangt.</w:t>
      </w:r>
    </w:p>
    <w:p w14:paraId="48E60F3E" w14:textId="2B99A24B" w:rsidR="006B1296" w:rsidRPr="00463EB4" w:rsidRDefault="006B1296" w:rsidP="006B129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0" w:name="_GoBack"/>
      <w:r w:rsidRPr="00463EB4">
        <w:rPr>
          <w:rFonts w:ascii="Arial" w:hAnsi="Arial" w:cs="Arial"/>
          <w:sz w:val="22"/>
          <w:szCs w:val="22"/>
        </w:rPr>
        <w:t>Neben der Spann- und Löseposition werden bei den Keilspannern durch die Stromaufnahme die Geschwindigkeit des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Spannbolzens und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die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erreichte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Spannkraft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gemessen. Über ein Steuermodul, das zu</w:t>
      </w:r>
      <w:r w:rsidRPr="00463EB4">
        <w:rPr>
          <w:sz w:val="22"/>
          <w:szCs w:val="22"/>
        </w:rPr>
        <w:t> </w:t>
      </w:r>
      <w:r w:rsidRPr="00463EB4">
        <w:rPr>
          <w:rFonts w:ascii="Arial" w:hAnsi="Arial" w:cs="Arial"/>
          <w:sz w:val="22"/>
          <w:szCs w:val="22"/>
        </w:rPr>
        <w:t xml:space="preserve">jedem Spannelement mitgeliefert wird, sind darüber hinaus die Position und die Spannkraft einstellbar. </w:t>
      </w:r>
      <w:r w:rsidR="00331DB0" w:rsidRPr="00463EB4">
        <w:rPr>
          <w:rFonts w:ascii="Arial" w:hAnsi="Arial" w:cs="Arial"/>
          <w:sz w:val="22"/>
          <w:szCs w:val="22"/>
        </w:rPr>
        <w:t xml:space="preserve">Die Positionsüberwachung ist platzsparend in den Antrieb integriert. </w:t>
      </w:r>
      <w:r w:rsidRPr="00463EB4">
        <w:rPr>
          <w:rFonts w:ascii="Arial" w:hAnsi="Arial" w:cs="Arial"/>
          <w:sz w:val="22"/>
          <w:szCs w:val="22"/>
        </w:rPr>
        <w:t>In Verbindung mit dem programmierbaren Antrieb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erlaubt die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Übertragung unterschiedlicher Zustandssignale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 xml:space="preserve">einen vollautomatischen Betrieb und macht den Keilspanner zu </w:t>
      </w:r>
      <w:proofErr w:type="gramStart"/>
      <w:r w:rsidRPr="00463EB4">
        <w:rPr>
          <w:rFonts w:ascii="Arial" w:hAnsi="Arial" w:cs="Arial"/>
          <w:sz w:val="22"/>
          <w:szCs w:val="22"/>
        </w:rPr>
        <w:t>einem optimalen Industrie</w:t>
      </w:r>
      <w:proofErr w:type="gramEnd"/>
      <w:r w:rsidRPr="00463EB4">
        <w:rPr>
          <w:rFonts w:ascii="Arial" w:hAnsi="Arial" w:cs="Arial"/>
          <w:sz w:val="22"/>
          <w:szCs w:val="22"/>
        </w:rPr>
        <w:t xml:space="preserve"> 4.0-Element. </w:t>
      </w:r>
    </w:p>
    <w:p w14:paraId="1759BC76" w14:textId="55D80B94" w:rsidR="0060265A" w:rsidRPr="00463EB4" w:rsidRDefault="006B1296" w:rsidP="006B129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63EB4">
        <w:rPr>
          <w:rFonts w:ascii="Arial" w:hAnsi="Arial" w:cs="Arial"/>
          <w:sz w:val="22"/>
          <w:szCs w:val="22"/>
        </w:rPr>
        <w:t>Das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Steuermodul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ist frei programmierbar, hat unterschiedliche Schnittstellen und</w:t>
      </w:r>
      <w:r w:rsidRPr="00463EB4">
        <w:t> </w:t>
      </w:r>
      <w:r w:rsidRPr="00463EB4">
        <w:rPr>
          <w:rFonts w:ascii="Arial" w:hAnsi="Arial" w:cs="Arial"/>
          <w:sz w:val="22"/>
          <w:szCs w:val="22"/>
        </w:rPr>
        <w:t>lässt sich rasch in die vorhandene Maschinensteuerung integrieren. F</w:t>
      </w:r>
      <w:r w:rsidR="00DF5915" w:rsidRPr="00463EB4">
        <w:rPr>
          <w:rFonts w:ascii="Arial" w:hAnsi="Arial" w:cs="Arial"/>
          <w:sz w:val="22"/>
          <w:szCs w:val="22"/>
        </w:rPr>
        <w:t xml:space="preserve">ür die Installation </w:t>
      </w:r>
      <w:r w:rsidRPr="00463EB4">
        <w:rPr>
          <w:rFonts w:ascii="Arial" w:hAnsi="Arial" w:cs="Arial"/>
          <w:sz w:val="22"/>
          <w:szCs w:val="22"/>
        </w:rPr>
        <w:t xml:space="preserve">sind </w:t>
      </w:r>
      <w:r w:rsidR="00DF5915" w:rsidRPr="00463EB4">
        <w:rPr>
          <w:rFonts w:ascii="Arial" w:hAnsi="Arial" w:cs="Arial"/>
          <w:sz w:val="22"/>
          <w:szCs w:val="22"/>
        </w:rPr>
        <w:t>nur wenige Kabel e</w:t>
      </w:r>
      <w:r w:rsidR="0060265A" w:rsidRPr="00463EB4">
        <w:rPr>
          <w:rFonts w:ascii="Arial" w:hAnsi="Arial" w:cs="Arial"/>
          <w:sz w:val="22"/>
          <w:szCs w:val="22"/>
        </w:rPr>
        <w:t xml:space="preserve">rforderlich, </w:t>
      </w:r>
      <w:r w:rsidR="00DF5915" w:rsidRPr="00463EB4">
        <w:rPr>
          <w:rFonts w:ascii="Arial" w:hAnsi="Arial" w:cs="Arial"/>
          <w:sz w:val="22"/>
          <w:szCs w:val="22"/>
        </w:rPr>
        <w:t>eine hydraulische Verrohrung entfällt</w:t>
      </w:r>
      <w:r w:rsidR="0060265A" w:rsidRPr="00463EB4">
        <w:rPr>
          <w:rFonts w:ascii="Arial" w:hAnsi="Arial" w:cs="Arial"/>
          <w:sz w:val="22"/>
          <w:szCs w:val="22"/>
        </w:rPr>
        <w:t xml:space="preserve"> komplett. Damit bietet sich der elektromechanische Keilspanner optimal zum Nachrüsten vorhandener Anlagen an. </w:t>
      </w:r>
    </w:p>
    <w:bookmarkEnd w:id="0"/>
    <w:p w14:paraId="55700A55" w14:textId="77777777" w:rsidR="00984237" w:rsidRPr="00867677" w:rsidRDefault="00984237" w:rsidP="0075465C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67677">
        <w:rPr>
          <w:rFonts w:ascii="Arial" w:hAnsi="Arial" w:cs="Arial"/>
          <w:b/>
          <w:sz w:val="22"/>
          <w:szCs w:val="22"/>
        </w:rPr>
        <w:t>Hub und Spanngeschwindigkeit frei programmierbar</w:t>
      </w:r>
    </w:p>
    <w:p w14:paraId="27F0CF5E" w14:textId="1E61A25B" w:rsidR="002213A4" w:rsidRDefault="00DF5915" w:rsidP="0098423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</w:t>
      </w:r>
      <w:r w:rsidR="009842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Standardantrieb</w:t>
      </w:r>
      <w:r w:rsidR="00984237">
        <w:rPr>
          <w:rFonts w:ascii="Arial" w:hAnsi="Arial" w:cs="Arial"/>
          <w:sz w:val="22"/>
          <w:szCs w:val="22"/>
        </w:rPr>
        <w:t xml:space="preserve"> können die Spann- und die Löseposition des Bolzens bis zum maximalen </w:t>
      </w:r>
      <w:proofErr w:type="spellStart"/>
      <w:r w:rsidR="00984237">
        <w:rPr>
          <w:rFonts w:ascii="Arial" w:hAnsi="Arial" w:cs="Arial"/>
          <w:sz w:val="22"/>
          <w:szCs w:val="22"/>
        </w:rPr>
        <w:t>Hubwert</w:t>
      </w:r>
      <w:proofErr w:type="spellEnd"/>
      <w:r w:rsidR="00984237">
        <w:rPr>
          <w:rFonts w:ascii="Arial" w:hAnsi="Arial" w:cs="Arial"/>
          <w:sz w:val="22"/>
          <w:szCs w:val="22"/>
        </w:rPr>
        <w:t xml:space="preserve"> von 25 mm frei festgelegt werden. Ebenfalls wählbar ist die Geschwindigkeit, mit der der Spannbolzen fährt. </w:t>
      </w:r>
      <w:r>
        <w:rPr>
          <w:rFonts w:ascii="Arial" w:hAnsi="Arial" w:cs="Arial"/>
          <w:sz w:val="22"/>
          <w:szCs w:val="22"/>
        </w:rPr>
        <w:t xml:space="preserve">Für den Fall, dass die Werkzeugspannränder etwas nachgeben, </w:t>
      </w:r>
      <w:r w:rsidR="002213A4">
        <w:rPr>
          <w:rFonts w:ascii="Arial" w:hAnsi="Arial" w:cs="Arial"/>
          <w:sz w:val="22"/>
          <w:szCs w:val="22"/>
        </w:rPr>
        <w:t>lässt sich</w:t>
      </w:r>
      <w:r>
        <w:rPr>
          <w:rFonts w:ascii="Arial" w:hAnsi="Arial" w:cs="Arial"/>
          <w:sz w:val="22"/>
          <w:szCs w:val="22"/>
        </w:rPr>
        <w:t xml:space="preserve"> direkt </w:t>
      </w:r>
      <w:r w:rsidR="002213A4">
        <w:rPr>
          <w:rFonts w:ascii="Arial" w:hAnsi="Arial" w:cs="Arial"/>
          <w:sz w:val="22"/>
          <w:szCs w:val="22"/>
        </w:rPr>
        <w:t xml:space="preserve">an der Spannstelle </w:t>
      </w:r>
      <w:proofErr w:type="spellStart"/>
      <w:r w:rsidR="002213A4">
        <w:rPr>
          <w:rFonts w:ascii="Arial" w:hAnsi="Arial" w:cs="Arial"/>
          <w:sz w:val="22"/>
          <w:szCs w:val="22"/>
        </w:rPr>
        <w:t>nachspannen</w:t>
      </w:r>
      <w:proofErr w:type="spellEnd"/>
      <w:r w:rsidR="002213A4">
        <w:rPr>
          <w:rFonts w:ascii="Arial" w:hAnsi="Arial" w:cs="Arial"/>
          <w:sz w:val="22"/>
          <w:szCs w:val="22"/>
        </w:rPr>
        <w:t>.</w:t>
      </w:r>
    </w:p>
    <w:p w14:paraId="464936C5" w14:textId="45D96148" w:rsidR="00984237" w:rsidRDefault="00984237" w:rsidP="0098423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Selbst bei einer Unterbrechung der Energieversorgung ist das Werkzeug dank der mechanischen Selbsthemmung de</w:t>
      </w:r>
      <w:r w:rsidR="002213A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Keilspanne</w:t>
      </w:r>
      <w:r w:rsidR="002213A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sicher fixiert. Die Antriebsprogrammierung einschließlich der zuletzt eingegebenen Werte bleibt bei einem Stromausfall ebenfalls erhalten</w:t>
      </w:r>
      <w:r w:rsidRPr="00627FDC">
        <w:rPr>
          <w:rFonts w:ascii="Arial" w:hAnsi="Arial" w:cs="Arial"/>
          <w:sz w:val="22"/>
          <w:szCs w:val="22"/>
        </w:rPr>
        <w:t xml:space="preserve">. </w:t>
      </w:r>
    </w:p>
    <w:p w14:paraId="73D2F1EC" w14:textId="29F85969" w:rsidR="00984237" w:rsidRDefault="00984237" w:rsidP="00984237">
      <w:pPr>
        <w:spacing w:after="120"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Für die neue 24 Volt-Variante wurden die Haltekräfte deutlich gesteigert: Bei einer Stromaufnahme von nur 3,8 A sind bis zu 240 kN möglich. Damit können Werkzeuge auch auf kleinem Raum mit hohen Haltekräften fixiert werden. </w:t>
      </w:r>
      <w:r w:rsidR="00DF5915">
        <w:rPr>
          <w:rFonts w:ascii="Arial" w:hAnsi="Arial" w:cs="Arial"/>
          <w:sz w:val="22"/>
          <w:szCs w:val="22"/>
        </w:rPr>
        <w:t xml:space="preserve">Zudem verfügt die neue Version über einen hochwertigen Korrosionsschutz für den Antrieb. </w:t>
      </w:r>
    </w:p>
    <w:p w14:paraId="215C0DFF" w14:textId="77777777" w:rsidR="00984237" w:rsidRPr="00D3092D" w:rsidRDefault="00984237" w:rsidP="0075465C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D3092D">
        <w:rPr>
          <w:rFonts w:ascii="Arial" w:hAnsi="Arial" w:cs="Arial"/>
          <w:b/>
          <w:sz w:val="22"/>
          <w:szCs w:val="22"/>
        </w:rPr>
        <w:t>Hohe Flexibilität schafft vielfältige Einsatzmöglichkeiten</w:t>
      </w:r>
    </w:p>
    <w:p w14:paraId="0524E944" w14:textId="2507C30B" w:rsidR="00DF5915" w:rsidRPr="00CA4EC8" w:rsidRDefault="00D6347C" w:rsidP="00CA4EC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DF5915">
        <w:rPr>
          <w:rFonts w:ascii="Arial" w:hAnsi="Arial" w:cs="Arial"/>
          <w:sz w:val="22"/>
          <w:szCs w:val="22"/>
        </w:rPr>
        <w:t xml:space="preserve"> elektromechanischen </w:t>
      </w:r>
      <w:r w:rsidR="002213A4">
        <w:rPr>
          <w:rFonts w:ascii="Arial" w:hAnsi="Arial" w:cs="Arial"/>
          <w:sz w:val="22"/>
          <w:szCs w:val="22"/>
        </w:rPr>
        <w:t>Keilspanner</w:t>
      </w:r>
      <w:r w:rsidR="00DF59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basieren </w:t>
      </w:r>
      <w:r w:rsidR="002213A4">
        <w:rPr>
          <w:rFonts w:ascii="Arial" w:hAnsi="Arial" w:cs="Arial"/>
          <w:sz w:val="22"/>
          <w:szCs w:val="22"/>
        </w:rPr>
        <w:t xml:space="preserve">auf dem gleichen Baukastenprinzip wie die </w:t>
      </w:r>
      <w:r>
        <w:rPr>
          <w:rFonts w:ascii="Arial" w:hAnsi="Arial" w:cs="Arial"/>
          <w:sz w:val="22"/>
          <w:szCs w:val="22"/>
        </w:rPr>
        <w:t xml:space="preserve">hydraulische </w:t>
      </w:r>
      <w:r w:rsidR="002213A4">
        <w:rPr>
          <w:rFonts w:ascii="Arial" w:hAnsi="Arial" w:cs="Arial"/>
          <w:sz w:val="22"/>
          <w:szCs w:val="22"/>
        </w:rPr>
        <w:t>Produktfamilie</w:t>
      </w:r>
      <w:r>
        <w:rPr>
          <w:rFonts w:ascii="Arial" w:hAnsi="Arial" w:cs="Arial"/>
          <w:sz w:val="22"/>
          <w:szCs w:val="22"/>
        </w:rPr>
        <w:t xml:space="preserve"> und</w:t>
      </w:r>
      <w:r w:rsidR="00DF59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lassen </w:t>
      </w:r>
      <w:r w:rsidR="00DF5915">
        <w:rPr>
          <w:rFonts w:ascii="Arial" w:hAnsi="Arial" w:cs="Arial"/>
          <w:sz w:val="22"/>
          <w:szCs w:val="22"/>
        </w:rPr>
        <w:t xml:space="preserve">sich flexibel auf Kundenwünsche abstimmen. </w:t>
      </w:r>
      <w:r w:rsidR="00984237">
        <w:rPr>
          <w:rFonts w:ascii="Arial" w:hAnsi="Arial" w:cs="Arial"/>
          <w:sz w:val="22"/>
          <w:szCs w:val="22"/>
        </w:rPr>
        <w:t>So eigne</w:t>
      </w:r>
      <w:r w:rsidR="00DF5915">
        <w:rPr>
          <w:rFonts w:ascii="Arial" w:hAnsi="Arial" w:cs="Arial"/>
          <w:sz w:val="22"/>
          <w:szCs w:val="22"/>
        </w:rPr>
        <w:t>n</w:t>
      </w:r>
      <w:r w:rsidR="00984237">
        <w:rPr>
          <w:rFonts w:ascii="Arial" w:hAnsi="Arial" w:cs="Arial"/>
          <w:sz w:val="22"/>
          <w:szCs w:val="22"/>
        </w:rPr>
        <w:t xml:space="preserve"> </w:t>
      </w:r>
      <w:r w:rsidR="00DF5915">
        <w:rPr>
          <w:rFonts w:ascii="Arial" w:hAnsi="Arial" w:cs="Arial"/>
          <w:sz w:val="22"/>
          <w:szCs w:val="22"/>
        </w:rPr>
        <w:t xml:space="preserve">sie </w:t>
      </w:r>
      <w:r w:rsidR="00984237">
        <w:rPr>
          <w:rFonts w:ascii="Arial" w:hAnsi="Arial" w:cs="Arial"/>
          <w:sz w:val="22"/>
          <w:szCs w:val="22"/>
        </w:rPr>
        <w:t xml:space="preserve">sich beispielweise für Werkzeuge mit </w:t>
      </w:r>
      <w:r w:rsidR="00DF5915">
        <w:rPr>
          <w:rFonts w:ascii="Arial" w:hAnsi="Arial" w:cs="Arial"/>
          <w:sz w:val="22"/>
          <w:szCs w:val="22"/>
        </w:rPr>
        <w:t xml:space="preserve">geraden und schrägen Spannrändern unterschiedlicher Höhen </w:t>
      </w:r>
      <w:r w:rsidR="00984237">
        <w:rPr>
          <w:rFonts w:ascii="Arial" w:hAnsi="Arial" w:cs="Arial"/>
          <w:sz w:val="22"/>
          <w:szCs w:val="22"/>
        </w:rPr>
        <w:t xml:space="preserve">und Anschraubmaßen nach </w:t>
      </w:r>
      <w:proofErr w:type="spellStart"/>
      <w:r w:rsidR="00984237">
        <w:rPr>
          <w:rFonts w:ascii="Arial" w:hAnsi="Arial" w:cs="Arial"/>
          <w:sz w:val="22"/>
          <w:szCs w:val="22"/>
        </w:rPr>
        <w:t>Euromap</w:t>
      </w:r>
      <w:proofErr w:type="spellEnd"/>
      <w:r w:rsidR="00984237">
        <w:rPr>
          <w:rFonts w:ascii="Arial" w:hAnsi="Arial" w:cs="Arial"/>
          <w:sz w:val="22"/>
          <w:szCs w:val="22"/>
        </w:rPr>
        <w:t xml:space="preserve">-Norm oder individuellen Vorgaben. </w:t>
      </w:r>
      <w:r w:rsidR="00823493">
        <w:rPr>
          <w:rFonts w:ascii="Arial" w:hAnsi="Arial" w:cs="Arial"/>
          <w:sz w:val="22"/>
          <w:szCs w:val="22"/>
        </w:rPr>
        <w:t xml:space="preserve">Zudem gibt es </w:t>
      </w:r>
      <w:r w:rsidR="002213A4">
        <w:rPr>
          <w:rFonts w:ascii="Arial" w:hAnsi="Arial" w:cs="Arial"/>
          <w:sz w:val="22"/>
          <w:szCs w:val="22"/>
        </w:rPr>
        <w:t>dauergeschmierte</w:t>
      </w:r>
      <w:r w:rsidR="00823493">
        <w:rPr>
          <w:rFonts w:ascii="Arial" w:hAnsi="Arial" w:cs="Arial"/>
          <w:sz w:val="22"/>
          <w:szCs w:val="22"/>
        </w:rPr>
        <w:t xml:space="preserve"> Versionen und optionale </w:t>
      </w:r>
      <w:r w:rsidR="002213A4">
        <w:rPr>
          <w:rFonts w:ascii="Arial" w:hAnsi="Arial" w:cs="Arial"/>
          <w:sz w:val="22"/>
          <w:szCs w:val="22"/>
        </w:rPr>
        <w:t>Hightech-</w:t>
      </w:r>
      <w:r w:rsidR="00823493">
        <w:rPr>
          <w:rFonts w:ascii="Arial" w:hAnsi="Arial" w:cs="Arial"/>
          <w:sz w:val="22"/>
          <w:szCs w:val="22"/>
        </w:rPr>
        <w:t xml:space="preserve">Beschichtungen für </w:t>
      </w:r>
      <w:r w:rsidR="00823493" w:rsidRPr="00823493">
        <w:rPr>
          <w:rFonts w:ascii="Arial" w:hAnsi="Arial" w:cs="Arial"/>
          <w:sz w:val="22"/>
          <w:szCs w:val="22"/>
        </w:rPr>
        <w:t>Spannbolzen und Gehäuse</w:t>
      </w:r>
      <w:r w:rsidR="002213A4">
        <w:rPr>
          <w:rFonts w:ascii="Arial" w:hAnsi="Arial" w:cs="Arial"/>
          <w:sz w:val="22"/>
          <w:szCs w:val="22"/>
        </w:rPr>
        <w:t>, mit denen</w:t>
      </w:r>
      <w:r w:rsidR="00823493" w:rsidRPr="00823493">
        <w:rPr>
          <w:rFonts w:ascii="Arial" w:hAnsi="Arial" w:cs="Arial"/>
          <w:sz w:val="22"/>
          <w:szCs w:val="22"/>
        </w:rPr>
        <w:t xml:space="preserve"> </w:t>
      </w:r>
      <w:r w:rsidR="00823493">
        <w:rPr>
          <w:rFonts w:ascii="Arial" w:hAnsi="Arial" w:cs="Arial"/>
          <w:sz w:val="22"/>
          <w:szCs w:val="22"/>
        </w:rPr>
        <w:t>die</w:t>
      </w:r>
      <w:r w:rsidR="00823493" w:rsidRPr="00823493">
        <w:rPr>
          <w:rFonts w:ascii="Arial" w:hAnsi="Arial" w:cs="Arial"/>
          <w:sz w:val="22"/>
          <w:szCs w:val="22"/>
        </w:rPr>
        <w:t xml:space="preserve"> Verschleißeigenschaften </w:t>
      </w:r>
      <w:r w:rsidR="00823493">
        <w:rPr>
          <w:rFonts w:ascii="Arial" w:hAnsi="Arial" w:cs="Arial"/>
          <w:sz w:val="22"/>
          <w:szCs w:val="22"/>
        </w:rPr>
        <w:t>verbessert werden</w:t>
      </w:r>
      <w:r w:rsidR="00823493" w:rsidRPr="00823493">
        <w:rPr>
          <w:rFonts w:ascii="Arial" w:hAnsi="Arial" w:cs="Arial"/>
          <w:sz w:val="22"/>
          <w:szCs w:val="22"/>
        </w:rPr>
        <w:t>.</w:t>
      </w:r>
    </w:p>
    <w:p w14:paraId="577DD744" w14:textId="77777777" w:rsidR="00F72078" w:rsidRDefault="00F72078" w:rsidP="00E9386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DFF3781" w14:textId="77777777" w:rsidR="00CF2A23" w:rsidRDefault="00CF2A23" w:rsidP="00CF2A2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630109EE" w14:textId="77777777" w:rsidR="00CF2A23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39E6E6E6" w14:textId="77777777" w:rsidR="00CF2A23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A34CD8F" w14:textId="77777777" w:rsidR="00CF2A23" w:rsidRPr="00820F6E" w:rsidRDefault="00CF2A23" w:rsidP="00CF2A2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06BED626" w14:textId="77777777" w:rsidR="00CF2A23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622A1232" w14:textId="77777777" w:rsidR="00CF2A23" w:rsidRPr="00062B73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</w:t>
      </w:r>
      <w:r>
        <w:rPr>
          <w:rFonts w:ascii="Arial" w:hAnsi="Arial" w:cs="Arial"/>
          <w:sz w:val="22"/>
          <w:szCs w:val="22"/>
        </w:rPr>
        <w:lastRenderedPageBreak/>
        <w:t xml:space="preserve">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0308F052" w14:textId="77777777" w:rsidR="00CF2A23" w:rsidRPr="00C2251C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08F81956" w14:textId="77777777" w:rsidR="00CF2A23" w:rsidRPr="002D6BBC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30F0BDC7" w14:textId="77777777" w:rsidR="00CF2A23" w:rsidRPr="00820F6E" w:rsidRDefault="00CF2A23" w:rsidP="00CF2A2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6BC172CC" w14:textId="77777777" w:rsidR="00757BD6" w:rsidRDefault="00757BD6" w:rsidP="0075465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69B41141" w14:textId="77777777" w:rsidR="00757BD6" w:rsidRDefault="00757BD6" w:rsidP="0075465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02BFC184" w14:textId="0C9C85B0" w:rsidR="00D6347C" w:rsidRDefault="00D6347C" w:rsidP="0075465C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Foto: </w:t>
      </w:r>
    </w:p>
    <w:p w14:paraId="116FA804" w14:textId="77777777" w:rsidR="00D6347C" w:rsidRDefault="00D6347C" w:rsidP="00D6347C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3449180" wp14:editId="588EC838">
            <wp:extent cx="5346841" cy="3564378"/>
            <wp:effectExtent l="25400" t="25400" r="12700" b="1714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TEC_Keilspanner.p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221" cy="3564631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038D6ABD" w14:textId="77777777" w:rsidR="00D6347C" w:rsidRDefault="00D6347C" w:rsidP="00D6347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neue</w:t>
      </w:r>
      <w:r w:rsidRPr="00111A8F">
        <w:rPr>
          <w:rFonts w:ascii="Arial" w:hAnsi="Arial" w:cs="Arial"/>
          <w:sz w:val="22"/>
          <w:szCs w:val="22"/>
        </w:rPr>
        <w:t xml:space="preserve"> programmierbare elektromechanische Keilspanner für </w:t>
      </w:r>
      <w:r>
        <w:rPr>
          <w:rFonts w:ascii="Arial" w:hAnsi="Arial" w:cs="Arial"/>
          <w:sz w:val="22"/>
          <w:szCs w:val="22"/>
        </w:rPr>
        <w:t>eine ölfreie Werkzeugspannung (Foto: ROEMHELD).</w:t>
      </w:r>
    </w:p>
    <w:p w14:paraId="2699A13E" w14:textId="56ADDEF6" w:rsidR="00662303" w:rsidRDefault="00D6347C" w:rsidP="00D6347C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-Bild</w:t>
      </w:r>
      <w:r w:rsidRPr="000F3C7D">
        <w:rPr>
          <w:rFonts w:ascii="Arial" w:hAnsi="Arial" w:cs="Arial"/>
          <w:b/>
          <w:bCs/>
          <w:sz w:val="22"/>
          <w:szCs w:val="22"/>
        </w:rPr>
        <w:t> 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0F3C7D">
        <w:rPr>
          <w:rFonts w:ascii="Arial" w:hAnsi="Arial" w:cs="Arial"/>
          <w:b/>
          <w:bCs/>
          <w:sz w:val="22"/>
          <w:szCs w:val="22"/>
        </w:rPr>
        <w:t> von der Seite</w:t>
      </w:r>
      <w:r w:rsidR="00662303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anchor="PI_244" w:history="1">
        <w:r w:rsidR="00662303" w:rsidRPr="006C1939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https://www.auchkomm.com/aktuellepressetexte#PI_244</w:t>
        </w:r>
      </w:hyperlink>
      <w:r w:rsidR="00662303">
        <w:rPr>
          <w:rFonts w:ascii="Arial" w:hAnsi="Arial" w:cs="Arial"/>
          <w:b/>
          <w:bCs/>
          <w:sz w:val="22"/>
          <w:szCs w:val="22"/>
        </w:rPr>
        <w:t>.</w:t>
      </w:r>
    </w:p>
    <w:p w14:paraId="7317E15E" w14:textId="77777777" w:rsidR="00D6347C" w:rsidRPr="000F3C7D" w:rsidRDefault="00D6347C" w:rsidP="00D6347C">
      <w:pPr>
        <w:rPr>
          <w:rFonts w:ascii="Arial" w:hAnsi="Arial" w:cs="Arial"/>
          <w:b/>
          <w:bCs/>
          <w:sz w:val="22"/>
          <w:szCs w:val="22"/>
        </w:rPr>
      </w:pPr>
    </w:p>
    <w:p w14:paraId="762DD393" w14:textId="77777777" w:rsidR="00D6347C" w:rsidRPr="000F3C7D" w:rsidRDefault="00D6347C" w:rsidP="0075465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7594D065" w14:textId="06F25E0B" w:rsidR="001D4A44" w:rsidRPr="00757BD6" w:rsidRDefault="00D6347C" w:rsidP="00757BD6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>auchkomm Unternehmenskommunikation, F. Ste</w:t>
      </w:r>
      <w:r w:rsidR="00ED0592">
        <w:rPr>
          <w:rFonts w:ascii="Arial" w:hAnsi="Arial" w:cs="Arial"/>
          <w:sz w:val="22"/>
          <w:szCs w:val="22"/>
        </w:rPr>
        <w:t xml:space="preserve">phan Auch, Gleißbühlstraße 16, </w:t>
      </w:r>
      <w:r w:rsidR="00CF2A23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4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sectPr w:rsidR="001D4A44" w:rsidRPr="00757BD6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69C30" w14:textId="77777777" w:rsidR="00720EDA" w:rsidRDefault="00720EDA">
      <w:r>
        <w:separator/>
      </w:r>
    </w:p>
  </w:endnote>
  <w:endnote w:type="continuationSeparator" w:id="0">
    <w:p w14:paraId="5F4FD353" w14:textId="77777777" w:rsidR="00720EDA" w:rsidRDefault="0072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E0893" w14:textId="77777777" w:rsidR="00720EDA" w:rsidRDefault="00720EDA">
      <w:r>
        <w:separator/>
      </w:r>
    </w:p>
  </w:footnote>
  <w:footnote w:type="continuationSeparator" w:id="0">
    <w:p w14:paraId="768D11C0" w14:textId="77777777" w:rsidR="00720EDA" w:rsidRDefault="0072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0ACB8358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7B640F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&#13;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0305BA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 w:rsidR="00ED0592">
      <w:rPr>
        <w:rFonts w:ascii="Arial" w:hAnsi="Arial"/>
        <w:sz w:val="16"/>
        <w:szCs w:val="16"/>
      </w:rPr>
      <w:tab/>
      <w:t>zur Presse-Information 10</w:t>
    </w:r>
    <w:r>
      <w:rPr>
        <w:rFonts w:ascii="Arial" w:hAnsi="Arial"/>
        <w:sz w:val="16"/>
        <w:szCs w:val="16"/>
      </w:rPr>
      <w:t>/201</w:t>
    </w:r>
    <w:r w:rsidR="00ED0592">
      <w:rPr>
        <w:rFonts w:ascii="Arial" w:hAnsi="Arial"/>
        <w:sz w:val="16"/>
        <w:szCs w:val="16"/>
      </w:rPr>
      <w:t>8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F"/>
    <w:rsid w:val="00001668"/>
    <w:rsid w:val="00005D5F"/>
    <w:rsid w:val="00010437"/>
    <w:rsid w:val="00012D35"/>
    <w:rsid w:val="00012F2C"/>
    <w:rsid w:val="000178EF"/>
    <w:rsid w:val="00023A5C"/>
    <w:rsid w:val="00027BCC"/>
    <w:rsid w:val="000305BA"/>
    <w:rsid w:val="00037A19"/>
    <w:rsid w:val="00040CB3"/>
    <w:rsid w:val="00040D14"/>
    <w:rsid w:val="0005067E"/>
    <w:rsid w:val="000508CC"/>
    <w:rsid w:val="000527DC"/>
    <w:rsid w:val="000535B1"/>
    <w:rsid w:val="00056AA5"/>
    <w:rsid w:val="0006720C"/>
    <w:rsid w:val="000703AB"/>
    <w:rsid w:val="00085876"/>
    <w:rsid w:val="0009395C"/>
    <w:rsid w:val="0009400C"/>
    <w:rsid w:val="000951D4"/>
    <w:rsid w:val="00097B63"/>
    <w:rsid w:val="000A0C49"/>
    <w:rsid w:val="000A0FAC"/>
    <w:rsid w:val="000A145B"/>
    <w:rsid w:val="000A207D"/>
    <w:rsid w:val="000A212C"/>
    <w:rsid w:val="000A33E3"/>
    <w:rsid w:val="000A5AC6"/>
    <w:rsid w:val="000A6EFC"/>
    <w:rsid w:val="000C37D0"/>
    <w:rsid w:val="000C3F97"/>
    <w:rsid w:val="000C5FDC"/>
    <w:rsid w:val="000C6D58"/>
    <w:rsid w:val="000D0634"/>
    <w:rsid w:val="000D1177"/>
    <w:rsid w:val="000E0635"/>
    <w:rsid w:val="000E08E0"/>
    <w:rsid w:val="000E1B07"/>
    <w:rsid w:val="000E3316"/>
    <w:rsid w:val="000E4CFD"/>
    <w:rsid w:val="000E65A1"/>
    <w:rsid w:val="000F5992"/>
    <w:rsid w:val="00100745"/>
    <w:rsid w:val="00102B5B"/>
    <w:rsid w:val="0010449B"/>
    <w:rsid w:val="00106BC7"/>
    <w:rsid w:val="00114E89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3598"/>
    <w:rsid w:val="00170F60"/>
    <w:rsid w:val="00171A77"/>
    <w:rsid w:val="00175EAD"/>
    <w:rsid w:val="00176347"/>
    <w:rsid w:val="00180741"/>
    <w:rsid w:val="00181CDB"/>
    <w:rsid w:val="001873B3"/>
    <w:rsid w:val="00192C07"/>
    <w:rsid w:val="0019517E"/>
    <w:rsid w:val="00195366"/>
    <w:rsid w:val="001A2744"/>
    <w:rsid w:val="001A2DF4"/>
    <w:rsid w:val="001A44BA"/>
    <w:rsid w:val="001A597E"/>
    <w:rsid w:val="001A697B"/>
    <w:rsid w:val="001A6F86"/>
    <w:rsid w:val="001A7CDF"/>
    <w:rsid w:val="001B1D65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201868"/>
    <w:rsid w:val="00204CD2"/>
    <w:rsid w:val="00204FB1"/>
    <w:rsid w:val="0021197D"/>
    <w:rsid w:val="00214982"/>
    <w:rsid w:val="00214B54"/>
    <w:rsid w:val="00216AC8"/>
    <w:rsid w:val="002170A7"/>
    <w:rsid w:val="002213A4"/>
    <w:rsid w:val="00226272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6995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67AF"/>
    <w:rsid w:val="002D0865"/>
    <w:rsid w:val="002D296E"/>
    <w:rsid w:val="002D537C"/>
    <w:rsid w:val="002D5E79"/>
    <w:rsid w:val="002D78DF"/>
    <w:rsid w:val="002E18EE"/>
    <w:rsid w:val="002E27A7"/>
    <w:rsid w:val="002F7E43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31DB0"/>
    <w:rsid w:val="00344383"/>
    <w:rsid w:val="003477BB"/>
    <w:rsid w:val="00351500"/>
    <w:rsid w:val="003517D1"/>
    <w:rsid w:val="00355C12"/>
    <w:rsid w:val="003576BF"/>
    <w:rsid w:val="003658DB"/>
    <w:rsid w:val="00372843"/>
    <w:rsid w:val="0037482A"/>
    <w:rsid w:val="003772E3"/>
    <w:rsid w:val="003804EE"/>
    <w:rsid w:val="003832B6"/>
    <w:rsid w:val="0038350D"/>
    <w:rsid w:val="0038421F"/>
    <w:rsid w:val="00386931"/>
    <w:rsid w:val="00387C1D"/>
    <w:rsid w:val="003923A4"/>
    <w:rsid w:val="00392D50"/>
    <w:rsid w:val="00394993"/>
    <w:rsid w:val="003A05F1"/>
    <w:rsid w:val="003A1193"/>
    <w:rsid w:val="003A1B1F"/>
    <w:rsid w:val="003A2240"/>
    <w:rsid w:val="003B1660"/>
    <w:rsid w:val="003B2BCD"/>
    <w:rsid w:val="003B7016"/>
    <w:rsid w:val="003C02A8"/>
    <w:rsid w:val="003C2DBA"/>
    <w:rsid w:val="003C30C2"/>
    <w:rsid w:val="003C5AD0"/>
    <w:rsid w:val="003D08BC"/>
    <w:rsid w:val="003D2C12"/>
    <w:rsid w:val="003D76A1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4B58"/>
    <w:rsid w:val="00404B9D"/>
    <w:rsid w:val="00405CD7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2003"/>
    <w:rsid w:val="00457F83"/>
    <w:rsid w:val="00461402"/>
    <w:rsid w:val="00463EB4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B56A1"/>
    <w:rsid w:val="004C1284"/>
    <w:rsid w:val="004D7072"/>
    <w:rsid w:val="004D7DE0"/>
    <w:rsid w:val="004E30AE"/>
    <w:rsid w:val="004E57DE"/>
    <w:rsid w:val="004F0E8C"/>
    <w:rsid w:val="004F3A78"/>
    <w:rsid w:val="00500242"/>
    <w:rsid w:val="00507F8C"/>
    <w:rsid w:val="0051233E"/>
    <w:rsid w:val="00536BFF"/>
    <w:rsid w:val="00537102"/>
    <w:rsid w:val="00541B4E"/>
    <w:rsid w:val="00546618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910FD"/>
    <w:rsid w:val="0059303C"/>
    <w:rsid w:val="00594432"/>
    <w:rsid w:val="005A2604"/>
    <w:rsid w:val="005A5B4E"/>
    <w:rsid w:val="005A6390"/>
    <w:rsid w:val="005B3835"/>
    <w:rsid w:val="005B53D0"/>
    <w:rsid w:val="005B5913"/>
    <w:rsid w:val="005B7900"/>
    <w:rsid w:val="005C02F6"/>
    <w:rsid w:val="005C47F8"/>
    <w:rsid w:val="005C4E9C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601538"/>
    <w:rsid w:val="0060265A"/>
    <w:rsid w:val="006062FC"/>
    <w:rsid w:val="00607C12"/>
    <w:rsid w:val="00607D76"/>
    <w:rsid w:val="00610DCA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2303"/>
    <w:rsid w:val="00663550"/>
    <w:rsid w:val="00672FF8"/>
    <w:rsid w:val="00674160"/>
    <w:rsid w:val="00677D34"/>
    <w:rsid w:val="00680827"/>
    <w:rsid w:val="006823EB"/>
    <w:rsid w:val="00691089"/>
    <w:rsid w:val="006954FA"/>
    <w:rsid w:val="006B1296"/>
    <w:rsid w:val="006B35B5"/>
    <w:rsid w:val="006B6DD5"/>
    <w:rsid w:val="006B7473"/>
    <w:rsid w:val="006C34DB"/>
    <w:rsid w:val="006D340E"/>
    <w:rsid w:val="006D3A8B"/>
    <w:rsid w:val="006E074C"/>
    <w:rsid w:val="006E1A67"/>
    <w:rsid w:val="007052A6"/>
    <w:rsid w:val="0070573C"/>
    <w:rsid w:val="007101B9"/>
    <w:rsid w:val="00720EDA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4CC7"/>
    <w:rsid w:val="00747D1C"/>
    <w:rsid w:val="0075465C"/>
    <w:rsid w:val="00754ED7"/>
    <w:rsid w:val="00757BD6"/>
    <w:rsid w:val="007664EA"/>
    <w:rsid w:val="00780486"/>
    <w:rsid w:val="00785BB7"/>
    <w:rsid w:val="007934E0"/>
    <w:rsid w:val="00794710"/>
    <w:rsid w:val="00795BDD"/>
    <w:rsid w:val="007A1578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3493"/>
    <w:rsid w:val="0082498F"/>
    <w:rsid w:val="00833C44"/>
    <w:rsid w:val="00833F86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919"/>
    <w:rsid w:val="00885AFD"/>
    <w:rsid w:val="00890CC9"/>
    <w:rsid w:val="008B2451"/>
    <w:rsid w:val="008B476A"/>
    <w:rsid w:val="008C618B"/>
    <w:rsid w:val="008E06B9"/>
    <w:rsid w:val="008E176E"/>
    <w:rsid w:val="008E1F02"/>
    <w:rsid w:val="008E5473"/>
    <w:rsid w:val="008E5DA5"/>
    <w:rsid w:val="008E65A0"/>
    <w:rsid w:val="008F26B2"/>
    <w:rsid w:val="008F5CE9"/>
    <w:rsid w:val="00900D20"/>
    <w:rsid w:val="009120E9"/>
    <w:rsid w:val="00913969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77A2C"/>
    <w:rsid w:val="009811FA"/>
    <w:rsid w:val="00981675"/>
    <w:rsid w:val="00982643"/>
    <w:rsid w:val="00983D40"/>
    <w:rsid w:val="00984237"/>
    <w:rsid w:val="0098778C"/>
    <w:rsid w:val="00991A6C"/>
    <w:rsid w:val="00993E57"/>
    <w:rsid w:val="009B3A3D"/>
    <w:rsid w:val="009B5CC0"/>
    <w:rsid w:val="009B734A"/>
    <w:rsid w:val="009C3C9A"/>
    <w:rsid w:val="009C4100"/>
    <w:rsid w:val="009C7F85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107A1"/>
    <w:rsid w:val="00A22BC1"/>
    <w:rsid w:val="00A26A4D"/>
    <w:rsid w:val="00A26C90"/>
    <w:rsid w:val="00A30C32"/>
    <w:rsid w:val="00A34F11"/>
    <w:rsid w:val="00A357A3"/>
    <w:rsid w:val="00A370D4"/>
    <w:rsid w:val="00A4107B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58AC"/>
    <w:rsid w:val="00A66FBB"/>
    <w:rsid w:val="00A761DB"/>
    <w:rsid w:val="00A91C98"/>
    <w:rsid w:val="00A92343"/>
    <w:rsid w:val="00A92AAA"/>
    <w:rsid w:val="00A964D2"/>
    <w:rsid w:val="00AA2C7D"/>
    <w:rsid w:val="00AA45E3"/>
    <w:rsid w:val="00AB3A00"/>
    <w:rsid w:val="00AB7736"/>
    <w:rsid w:val="00AC3E55"/>
    <w:rsid w:val="00AC4536"/>
    <w:rsid w:val="00AC4C94"/>
    <w:rsid w:val="00AC4D15"/>
    <w:rsid w:val="00AC750F"/>
    <w:rsid w:val="00AD5621"/>
    <w:rsid w:val="00AE1A40"/>
    <w:rsid w:val="00AE1BB4"/>
    <w:rsid w:val="00AF120F"/>
    <w:rsid w:val="00AF37D6"/>
    <w:rsid w:val="00B07852"/>
    <w:rsid w:val="00B120F6"/>
    <w:rsid w:val="00B14F28"/>
    <w:rsid w:val="00B1645A"/>
    <w:rsid w:val="00B2781D"/>
    <w:rsid w:val="00B2796D"/>
    <w:rsid w:val="00B30161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51F2"/>
    <w:rsid w:val="00B85256"/>
    <w:rsid w:val="00B856F8"/>
    <w:rsid w:val="00B86070"/>
    <w:rsid w:val="00B920D9"/>
    <w:rsid w:val="00B96B0D"/>
    <w:rsid w:val="00B976B7"/>
    <w:rsid w:val="00BA2E4E"/>
    <w:rsid w:val="00BB017F"/>
    <w:rsid w:val="00BB4849"/>
    <w:rsid w:val="00BB4E4F"/>
    <w:rsid w:val="00BB4E79"/>
    <w:rsid w:val="00BB5B6D"/>
    <w:rsid w:val="00BC2801"/>
    <w:rsid w:val="00BD0413"/>
    <w:rsid w:val="00BD0FF2"/>
    <w:rsid w:val="00BD2E73"/>
    <w:rsid w:val="00BD56E7"/>
    <w:rsid w:val="00BD74F6"/>
    <w:rsid w:val="00BE36AC"/>
    <w:rsid w:val="00BE5B47"/>
    <w:rsid w:val="00BF0A2A"/>
    <w:rsid w:val="00BF272E"/>
    <w:rsid w:val="00BF34E4"/>
    <w:rsid w:val="00BF4391"/>
    <w:rsid w:val="00BF730C"/>
    <w:rsid w:val="00C0057E"/>
    <w:rsid w:val="00C01A5B"/>
    <w:rsid w:val="00C03859"/>
    <w:rsid w:val="00C06EAF"/>
    <w:rsid w:val="00C11A44"/>
    <w:rsid w:val="00C148EF"/>
    <w:rsid w:val="00C14D0D"/>
    <w:rsid w:val="00C15C79"/>
    <w:rsid w:val="00C20E6E"/>
    <w:rsid w:val="00C22509"/>
    <w:rsid w:val="00C32735"/>
    <w:rsid w:val="00C338FE"/>
    <w:rsid w:val="00C3477E"/>
    <w:rsid w:val="00C43D0C"/>
    <w:rsid w:val="00C476D7"/>
    <w:rsid w:val="00C5598E"/>
    <w:rsid w:val="00C55E34"/>
    <w:rsid w:val="00C60F50"/>
    <w:rsid w:val="00C64D01"/>
    <w:rsid w:val="00C66F9A"/>
    <w:rsid w:val="00C77F7B"/>
    <w:rsid w:val="00C81455"/>
    <w:rsid w:val="00C81F3E"/>
    <w:rsid w:val="00C9480F"/>
    <w:rsid w:val="00C950EF"/>
    <w:rsid w:val="00C97B9E"/>
    <w:rsid w:val="00CA124C"/>
    <w:rsid w:val="00CA2155"/>
    <w:rsid w:val="00CA46EA"/>
    <w:rsid w:val="00CA4EC8"/>
    <w:rsid w:val="00CA4F1C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7380"/>
    <w:rsid w:val="00CD74EC"/>
    <w:rsid w:val="00CE17C7"/>
    <w:rsid w:val="00CE4BE3"/>
    <w:rsid w:val="00CE4C24"/>
    <w:rsid w:val="00CE6225"/>
    <w:rsid w:val="00CF2A23"/>
    <w:rsid w:val="00CF53D4"/>
    <w:rsid w:val="00CF7F44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347C"/>
    <w:rsid w:val="00D67B4B"/>
    <w:rsid w:val="00D713AF"/>
    <w:rsid w:val="00D73252"/>
    <w:rsid w:val="00D75E48"/>
    <w:rsid w:val="00D83C8B"/>
    <w:rsid w:val="00D85A93"/>
    <w:rsid w:val="00D85B0A"/>
    <w:rsid w:val="00D90055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5915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3B52"/>
    <w:rsid w:val="00E456C0"/>
    <w:rsid w:val="00E63830"/>
    <w:rsid w:val="00E7087B"/>
    <w:rsid w:val="00E74B11"/>
    <w:rsid w:val="00E77D82"/>
    <w:rsid w:val="00E84141"/>
    <w:rsid w:val="00E85BFB"/>
    <w:rsid w:val="00E862B2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592"/>
    <w:rsid w:val="00ED17AC"/>
    <w:rsid w:val="00ED478A"/>
    <w:rsid w:val="00ED7DC0"/>
    <w:rsid w:val="00EE27BF"/>
    <w:rsid w:val="00EF0748"/>
    <w:rsid w:val="00EF2BF4"/>
    <w:rsid w:val="00EF4476"/>
    <w:rsid w:val="00EF59CB"/>
    <w:rsid w:val="00F02E02"/>
    <w:rsid w:val="00F03CA9"/>
    <w:rsid w:val="00F0537A"/>
    <w:rsid w:val="00F24293"/>
    <w:rsid w:val="00F259E8"/>
    <w:rsid w:val="00F354BC"/>
    <w:rsid w:val="00F40983"/>
    <w:rsid w:val="00F410FA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10C0"/>
    <w:rsid w:val="00FB1613"/>
    <w:rsid w:val="00FB6D0A"/>
    <w:rsid w:val="00FB71D5"/>
    <w:rsid w:val="00FC0234"/>
    <w:rsid w:val="00FD6446"/>
    <w:rsid w:val="00FE0D45"/>
    <w:rsid w:val="00FE0DC4"/>
    <w:rsid w:val="00FE3B9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D6347C"/>
    <w:rPr>
      <w:color w:val="0000FF"/>
      <w:u w:val="single" w:color="0000FF"/>
    </w:rPr>
  </w:style>
  <w:style w:type="paragraph" w:styleId="berarbeitung">
    <w:name w:val="Revision"/>
    <w:hidden/>
    <w:uiPriority w:val="99"/>
    <w:semiHidden/>
    <w:rsid w:val="0075465C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66230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6B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EF5C-31AF-4548-B34F-8DC63894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6395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2018-07-19T07:21:00Z</dcterms:created>
  <dcterms:modified xsi:type="dcterms:W3CDTF">2018-07-19T07:21:00Z</dcterms:modified>
</cp:coreProperties>
</file>